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D5263" w14:textId="640EA63C" w:rsidR="00296849" w:rsidRDefault="00296849" w:rsidP="009A2E4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418"/>
        <w:gridCol w:w="285"/>
        <w:gridCol w:w="134"/>
        <w:gridCol w:w="573"/>
        <w:gridCol w:w="136"/>
        <w:gridCol w:w="573"/>
        <w:gridCol w:w="549"/>
        <w:gridCol w:w="558"/>
        <w:gridCol w:w="558"/>
        <w:gridCol w:w="36"/>
        <w:gridCol w:w="283"/>
        <w:gridCol w:w="19"/>
        <w:gridCol w:w="338"/>
        <w:gridCol w:w="339"/>
        <w:gridCol w:w="13"/>
        <w:gridCol w:w="325"/>
        <w:gridCol w:w="338"/>
        <w:gridCol w:w="337"/>
        <w:gridCol w:w="338"/>
        <w:gridCol w:w="337"/>
        <w:gridCol w:w="338"/>
        <w:gridCol w:w="337"/>
        <w:gridCol w:w="60"/>
        <w:gridCol w:w="283"/>
      </w:tblGrid>
      <w:tr w:rsidR="007E3059" w14:paraId="2B880E6C" w14:textId="77777777" w:rsidTr="00774497">
        <w:trPr>
          <w:trHeight w:val="624"/>
        </w:trPr>
        <w:tc>
          <w:tcPr>
            <w:tcW w:w="10206" w:type="dxa"/>
            <w:gridSpan w:val="26"/>
            <w:vAlign w:val="center"/>
          </w:tcPr>
          <w:p w14:paraId="2CC8B9AE" w14:textId="4F9BCF2A" w:rsidR="007E3059" w:rsidRPr="00972965" w:rsidRDefault="007E3059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Komórka organizacyjna ………………………………………………………………………………………………..</w:t>
            </w:r>
          </w:p>
        </w:tc>
      </w:tr>
      <w:tr w:rsidR="007E3059" w14:paraId="570CF8BA" w14:textId="77777777" w:rsidTr="00774497">
        <w:trPr>
          <w:trHeight w:val="1191"/>
        </w:trPr>
        <w:tc>
          <w:tcPr>
            <w:tcW w:w="10206" w:type="dxa"/>
            <w:gridSpan w:val="26"/>
            <w:vAlign w:val="center"/>
          </w:tcPr>
          <w:p w14:paraId="26EAD020" w14:textId="3A2FFB57" w:rsidR="007E3059" w:rsidRDefault="007E3059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Imię i nazwisko zgłaszającego </w:t>
            </w:r>
            <w:r w:rsidR="00CA60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…………..</w:t>
            </w: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………………………………………….           Nr zgłoszenia </w:t>
            </w:r>
            <w:r w:rsidR="00492482">
              <w:rPr>
                <w:rFonts w:ascii="Arial" w:hAnsi="Arial" w:cs="Arial"/>
                <w:b/>
                <w:bCs/>
                <w:sz w:val="18"/>
                <w:szCs w:val="18"/>
              </w:rPr>
              <w:t>…</w:t>
            </w: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……./</w:t>
            </w:r>
            <w:r w:rsidR="009F0357">
              <w:rPr>
                <w:rFonts w:ascii="Arial" w:hAnsi="Arial" w:cs="Arial"/>
                <w:b/>
                <w:bCs/>
                <w:sz w:val="18"/>
                <w:szCs w:val="18"/>
              </w:rPr>
              <w:t>………</w:t>
            </w: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r.</w:t>
            </w:r>
          </w:p>
          <w:p w14:paraId="313566E1" w14:textId="77777777" w:rsidR="00492482" w:rsidRDefault="00492482" w:rsidP="007E30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7D82BA" w14:textId="68B88BDE" w:rsidR="00774497" w:rsidRPr="00492482" w:rsidRDefault="00774497" w:rsidP="007E3059">
            <w:pPr>
              <w:rPr>
                <w:rFonts w:ascii="Arial" w:hAnsi="Arial" w:cs="Arial"/>
                <w:sz w:val="18"/>
                <w:szCs w:val="18"/>
              </w:rPr>
            </w:pPr>
            <w:r w:rsidRPr="003F712D">
              <w:rPr>
                <w:rFonts w:ascii="Arial" w:hAnsi="Arial" w:cs="Arial"/>
                <w:b/>
                <w:bCs/>
                <w:sz w:val="18"/>
                <w:szCs w:val="18"/>
              </w:rPr>
              <w:t>Zdarzenie można zgłosić również anonimowo zgodnie z założeniami „ Polityki bezpieczeństwa pacjenta”</w:t>
            </w:r>
          </w:p>
        </w:tc>
      </w:tr>
      <w:tr w:rsidR="00972965" w14:paraId="1D4D430D" w14:textId="77777777" w:rsidTr="00491B86">
        <w:trPr>
          <w:trHeight w:val="20"/>
        </w:trPr>
        <w:tc>
          <w:tcPr>
            <w:tcW w:w="4820" w:type="dxa"/>
            <w:gridSpan w:val="8"/>
            <w:vAlign w:val="center"/>
          </w:tcPr>
          <w:p w14:paraId="1949B889" w14:textId="563A44ED" w:rsidR="00FF1A8A" w:rsidRPr="00972965" w:rsidRDefault="00FF1A8A" w:rsidP="00FF1A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Dane pacjenta</w:t>
            </w:r>
          </w:p>
        </w:tc>
        <w:tc>
          <w:tcPr>
            <w:tcW w:w="1665" w:type="dxa"/>
            <w:gridSpan w:val="3"/>
            <w:vAlign w:val="center"/>
          </w:tcPr>
          <w:p w14:paraId="1B91C010" w14:textId="5FAF92FF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PESEL</w:t>
            </w:r>
          </w:p>
        </w:tc>
        <w:tc>
          <w:tcPr>
            <w:tcW w:w="338" w:type="dxa"/>
            <w:gridSpan w:val="3"/>
            <w:vMerge w:val="restart"/>
            <w:vAlign w:val="center"/>
          </w:tcPr>
          <w:p w14:paraId="4181F490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 w:val="restart"/>
            <w:vAlign w:val="center"/>
          </w:tcPr>
          <w:p w14:paraId="31900E7B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 w:val="restart"/>
            <w:vAlign w:val="center"/>
          </w:tcPr>
          <w:p w14:paraId="7E885A2C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gridSpan w:val="2"/>
            <w:vMerge w:val="restart"/>
            <w:vAlign w:val="center"/>
          </w:tcPr>
          <w:p w14:paraId="4FF853DA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 w:val="restart"/>
            <w:vAlign w:val="center"/>
          </w:tcPr>
          <w:p w14:paraId="04B5B46E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7" w:type="dxa"/>
            <w:vMerge w:val="restart"/>
            <w:vAlign w:val="center"/>
          </w:tcPr>
          <w:p w14:paraId="49D79875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 w:val="restart"/>
            <w:vAlign w:val="center"/>
          </w:tcPr>
          <w:p w14:paraId="6F0098B1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7" w:type="dxa"/>
            <w:vMerge w:val="restart"/>
            <w:vAlign w:val="center"/>
          </w:tcPr>
          <w:p w14:paraId="04EEB67D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 w:val="restart"/>
            <w:vAlign w:val="center"/>
          </w:tcPr>
          <w:p w14:paraId="54DB9A5F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7" w:type="dxa"/>
            <w:vMerge w:val="restart"/>
            <w:vAlign w:val="center"/>
          </w:tcPr>
          <w:p w14:paraId="07BE1ADD" w14:textId="77777777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gridSpan w:val="2"/>
            <w:vMerge w:val="restart"/>
            <w:vAlign w:val="center"/>
          </w:tcPr>
          <w:p w14:paraId="7C928D8D" w14:textId="31A4D525" w:rsidR="00FF1A8A" w:rsidRPr="00972965" w:rsidRDefault="00FF1A8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A601A" w14:paraId="2B3D968C" w14:textId="77777777" w:rsidTr="00774497">
        <w:trPr>
          <w:trHeight w:val="397"/>
        </w:trPr>
        <w:tc>
          <w:tcPr>
            <w:tcW w:w="1701" w:type="dxa"/>
            <w:gridSpan w:val="2"/>
            <w:vAlign w:val="center"/>
          </w:tcPr>
          <w:p w14:paraId="7FE8FE8A" w14:textId="7C41E2AC" w:rsidR="00CA601A" w:rsidRPr="00774497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449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nr księgi głównej </w:t>
            </w:r>
          </w:p>
        </w:tc>
        <w:tc>
          <w:tcPr>
            <w:tcW w:w="1837" w:type="dxa"/>
            <w:gridSpan w:val="3"/>
            <w:vAlign w:val="center"/>
          </w:tcPr>
          <w:p w14:paraId="2879E666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6788B10B" w14:textId="00D3D5FC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Płeć</w:t>
            </w:r>
          </w:p>
        </w:tc>
        <w:tc>
          <w:tcPr>
            <w:tcW w:w="573" w:type="dxa"/>
            <w:vAlign w:val="center"/>
          </w:tcPr>
          <w:p w14:paraId="01FCD29C" w14:textId="71E86B6B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</w:t>
            </w:r>
          </w:p>
        </w:tc>
        <w:tc>
          <w:tcPr>
            <w:tcW w:w="549" w:type="dxa"/>
            <w:vAlign w:val="center"/>
          </w:tcPr>
          <w:p w14:paraId="5B285574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58" w:type="dxa"/>
            <w:vAlign w:val="center"/>
          </w:tcPr>
          <w:p w14:paraId="3563387B" w14:textId="7C6DCFDE" w:rsidR="00CA601A" w:rsidRPr="00972965" w:rsidRDefault="00CA601A" w:rsidP="00CA60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558" w:type="dxa"/>
            <w:vAlign w:val="center"/>
          </w:tcPr>
          <w:p w14:paraId="5C572640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gridSpan w:val="3"/>
            <w:vMerge/>
            <w:vAlign w:val="center"/>
          </w:tcPr>
          <w:p w14:paraId="16634A42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/>
            <w:vAlign w:val="center"/>
          </w:tcPr>
          <w:p w14:paraId="7A2473C1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vAlign w:val="center"/>
          </w:tcPr>
          <w:p w14:paraId="6379B2A4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gridSpan w:val="2"/>
            <w:vMerge/>
            <w:vAlign w:val="center"/>
          </w:tcPr>
          <w:p w14:paraId="4EC71D69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/>
            <w:vAlign w:val="center"/>
          </w:tcPr>
          <w:p w14:paraId="47C02B32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7" w:type="dxa"/>
            <w:vMerge/>
            <w:vAlign w:val="center"/>
          </w:tcPr>
          <w:p w14:paraId="32460624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/>
            <w:vAlign w:val="center"/>
          </w:tcPr>
          <w:p w14:paraId="436658E9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7" w:type="dxa"/>
            <w:vMerge/>
            <w:vAlign w:val="center"/>
          </w:tcPr>
          <w:p w14:paraId="486DC793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8" w:type="dxa"/>
            <w:vMerge/>
            <w:vAlign w:val="center"/>
          </w:tcPr>
          <w:p w14:paraId="368E1F94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7" w:type="dxa"/>
            <w:vMerge/>
            <w:vAlign w:val="center"/>
          </w:tcPr>
          <w:p w14:paraId="055E4E0E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gridSpan w:val="2"/>
            <w:vMerge/>
            <w:vAlign w:val="center"/>
          </w:tcPr>
          <w:p w14:paraId="0DE52809" w14:textId="77777777" w:rsidR="00CA601A" w:rsidRPr="00972965" w:rsidRDefault="00CA601A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E3059" w14:paraId="6470D25B" w14:textId="77777777" w:rsidTr="00492482">
        <w:trPr>
          <w:trHeight w:val="567"/>
        </w:trPr>
        <w:tc>
          <w:tcPr>
            <w:tcW w:w="10206" w:type="dxa"/>
            <w:gridSpan w:val="26"/>
            <w:vAlign w:val="center"/>
          </w:tcPr>
          <w:p w14:paraId="25D7D771" w14:textId="185A60FF" w:rsidR="007E3059" w:rsidRPr="00972965" w:rsidRDefault="00BF7581" w:rsidP="007E3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Czas wystąpienia zdarzenia           Data …………………….    Godzina ……………..</w:t>
            </w:r>
          </w:p>
        </w:tc>
      </w:tr>
      <w:tr w:rsidR="007E3059" w14:paraId="7F967F9A" w14:textId="77777777" w:rsidTr="00492482">
        <w:trPr>
          <w:trHeight w:val="567"/>
        </w:trPr>
        <w:tc>
          <w:tcPr>
            <w:tcW w:w="10206" w:type="dxa"/>
            <w:gridSpan w:val="26"/>
            <w:vAlign w:val="center"/>
          </w:tcPr>
          <w:p w14:paraId="3976047A" w14:textId="40AFBA24" w:rsidR="007E3059" w:rsidRPr="00972965" w:rsidRDefault="00BF7581" w:rsidP="00BF7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2965">
              <w:rPr>
                <w:rFonts w:ascii="Arial" w:hAnsi="Arial" w:cs="Arial"/>
                <w:b/>
                <w:bCs/>
                <w:sz w:val="18"/>
                <w:szCs w:val="18"/>
              </w:rPr>
              <w:t>Czas zgłoszenia zdarzenia             Data …………………….    Godzina ……………..</w:t>
            </w:r>
          </w:p>
        </w:tc>
      </w:tr>
      <w:tr w:rsidR="00492482" w14:paraId="520CDEDD" w14:textId="77777777" w:rsidTr="00774497">
        <w:trPr>
          <w:trHeight w:val="2835"/>
        </w:trPr>
        <w:tc>
          <w:tcPr>
            <w:tcW w:w="10206" w:type="dxa"/>
            <w:gridSpan w:val="26"/>
          </w:tcPr>
          <w:p w14:paraId="4D591B98" w14:textId="77777777" w:rsidR="00492482" w:rsidRDefault="00774497" w:rsidP="0077449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4497">
              <w:rPr>
                <w:rFonts w:ascii="Arial" w:hAnsi="Arial" w:cs="Arial"/>
                <w:b/>
                <w:bCs/>
                <w:sz w:val="18"/>
                <w:szCs w:val="18"/>
              </w:rPr>
              <w:t>Opis zdarzenia:</w:t>
            </w:r>
          </w:p>
          <w:p w14:paraId="6CB15FC1" w14:textId="77777777" w:rsidR="00B61062" w:rsidRPr="00B61062" w:rsidRDefault="00B61062" w:rsidP="00B61062"/>
          <w:p w14:paraId="5994F848" w14:textId="77777777" w:rsidR="00B61062" w:rsidRDefault="00B61062" w:rsidP="00B610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ECD6E84" w14:textId="77777777" w:rsidR="00B61062" w:rsidRDefault="00B61062" w:rsidP="00B610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79B6D5E" w14:textId="77777777" w:rsidR="00B61062" w:rsidRDefault="00B61062" w:rsidP="00B610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13609B7" w14:textId="77777777" w:rsidR="00B61062" w:rsidRDefault="00B61062" w:rsidP="00B610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CAA084A" w14:textId="2BB51698" w:rsidR="00B61062" w:rsidRPr="00B61062" w:rsidRDefault="00B61062" w:rsidP="00B61062">
            <w:pPr>
              <w:jc w:val="center"/>
            </w:pPr>
          </w:p>
        </w:tc>
      </w:tr>
      <w:tr w:rsidR="007E3059" w14:paraId="4881C53D" w14:textId="77777777" w:rsidTr="0024614F">
        <w:trPr>
          <w:trHeight w:val="454"/>
        </w:trPr>
        <w:tc>
          <w:tcPr>
            <w:tcW w:w="10206" w:type="dxa"/>
            <w:gridSpan w:val="26"/>
            <w:shd w:val="clear" w:color="auto" w:fill="FFD5E3"/>
            <w:vAlign w:val="center"/>
          </w:tcPr>
          <w:p w14:paraId="5CB9370D" w14:textId="7BBFDD6B" w:rsidR="007E3059" w:rsidRPr="00774497" w:rsidRDefault="00603943" w:rsidP="00BF7581">
            <w:pPr>
              <w:jc w:val="center"/>
              <w:rPr>
                <w:rFonts w:cstheme="minorHAnsi"/>
                <w:b/>
                <w:bCs/>
              </w:rPr>
            </w:pPr>
            <w:r w:rsidRPr="00774497">
              <w:rPr>
                <w:rFonts w:cstheme="minorHAnsi"/>
                <w:b/>
                <w:bCs/>
              </w:rPr>
              <w:t>Klasyfikacja</w:t>
            </w:r>
            <w:r w:rsidR="00BF7581" w:rsidRPr="00774497">
              <w:rPr>
                <w:rFonts w:cstheme="minorHAnsi"/>
                <w:b/>
                <w:bCs/>
              </w:rPr>
              <w:t xml:space="preserve"> zdarzenia</w:t>
            </w:r>
          </w:p>
        </w:tc>
      </w:tr>
      <w:tr w:rsidR="00603943" w14:paraId="10D6D863" w14:textId="77777777" w:rsidTr="0024614F">
        <w:trPr>
          <w:trHeight w:val="454"/>
        </w:trPr>
        <w:tc>
          <w:tcPr>
            <w:tcW w:w="3404" w:type="dxa"/>
            <w:gridSpan w:val="4"/>
            <w:shd w:val="clear" w:color="auto" w:fill="B7DBFF"/>
            <w:vAlign w:val="center"/>
          </w:tcPr>
          <w:p w14:paraId="1B73F3E8" w14:textId="3BA74D96" w:rsidR="00603943" w:rsidRPr="00774497" w:rsidRDefault="00603943" w:rsidP="00BF7581">
            <w:pPr>
              <w:jc w:val="center"/>
              <w:rPr>
                <w:rFonts w:cstheme="minorHAnsi"/>
                <w:b/>
                <w:bCs/>
              </w:rPr>
            </w:pPr>
            <w:r w:rsidRPr="00774497">
              <w:rPr>
                <w:rFonts w:cstheme="minorHAnsi"/>
                <w:b/>
                <w:bCs/>
              </w:rPr>
              <w:t>Przyczyna</w:t>
            </w:r>
          </w:p>
        </w:tc>
        <w:tc>
          <w:tcPr>
            <w:tcW w:w="3400" w:type="dxa"/>
            <w:gridSpan w:val="9"/>
            <w:shd w:val="clear" w:color="auto" w:fill="F9D3B9"/>
            <w:vAlign w:val="center"/>
          </w:tcPr>
          <w:p w14:paraId="4A60DC21" w14:textId="49C20CA1" w:rsidR="00603943" w:rsidRPr="00774497" w:rsidRDefault="00603943" w:rsidP="00BF7581">
            <w:pPr>
              <w:jc w:val="center"/>
              <w:rPr>
                <w:rFonts w:cstheme="minorHAnsi"/>
                <w:b/>
                <w:bCs/>
              </w:rPr>
            </w:pPr>
            <w:r w:rsidRPr="00774497">
              <w:rPr>
                <w:rFonts w:cstheme="minorHAnsi"/>
                <w:b/>
                <w:bCs/>
              </w:rPr>
              <w:t>Zdarzenie</w:t>
            </w:r>
          </w:p>
        </w:tc>
        <w:tc>
          <w:tcPr>
            <w:tcW w:w="3402" w:type="dxa"/>
            <w:gridSpan w:val="13"/>
            <w:shd w:val="clear" w:color="auto" w:fill="B3FF9B"/>
            <w:vAlign w:val="center"/>
          </w:tcPr>
          <w:p w14:paraId="73AEB807" w14:textId="5C75BF81" w:rsidR="00603943" w:rsidRPr="00774497" w:rsidRDefault="00603943" w:rsidP="00BF7581">
            <w:pPr>
              <w:jc w:val="center"/>
              <w:rPr>
                <w:rFonts w:cstheme="minorHAnsi"/>
                <w:b/>
                <w:bCs/>
              </w:rPr>
            </w:pPr>
            <w:r w:rsidRPr="00774497">
              <w:rPr>
                <w:rFonts w:cstheme="minorHAnsi"/>
                <w:b/>
                <w:bCs/>
              </w:rPr>
              <w:t>Skutek</w:t>
            </w:r>
          </w:p>
        </w:tc>
      </w:tr>
      <w:tr w:rsidR="007838BB" w14:paraId="04C037A7" w14:textId="77777777" w:rsidTr="00C2191B">
        <w:trPr>
          <w:trHeight w:val="454"/>
        </w:trPr>
        <w:tc>
          <w:tcPr>
            <w:tcW w:w="3404" w:type="dxa"/>
            <w:gridSpan w:val="4"/>
            <w:vMerge w:val="restart"/>
            <w:shd w:val="clear" w:color="auto" w:fill="AFE4FF"/>
            <w:vAlign w:val="center"/>
          </w:tcPr>
          <w:p w14:paraId="1493D977" w14:textId="162053F6" w:rsidR="007838BB" w:rsidRPr="00D16ED6" w:rsidRDefault="007838BB" w:rsidP="00A43247">
            <w:pPr>
              <w:ind w:left="-120"/>
              <w:rPr>
                <w:rFonts w:cstheme="minorHAnsi"/>
                <w:b/>
                <w:bCs/>
                <w:sz w:val="18"/>
                <w:szCs w:val="18"/>
              </w:rPr>
            </w:pPr>
            <w:r w:rsidRPr="00D16ED6">
              <w:rPr>
                <w:rFonts w:cstheme="minorHAnsi"/>
                <w:b/>
                <w:bCs/>
                <w:sz w:val="18"/>
                <w:szCs w:val="18"/>
              </w:rPr>
              <w:t>1.1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D16ED6">
              <w:rPr>
                <w:rFonts w:cstheme="minorHAnsi"/>
                <w:b/>
                <w:bCs/>
                <w:sz w:val="18"/>
                <w:szCs w:val="18"/>
              </w:rPr>
              <w:t>Błąd ludzki</w:t>
            </w:r>
          </w:p>
        </w:tc>
        <w:tc>
          <w:tcPr>
            <w:tcW w:w="3400" w:type="dxa"/>
            <w:gridSpan w:val="9"/>
            <w:shd w:val="clear" w:color="auto" w:fill="F9D9C3"/>
            <w:vAlign w:val="center"/>
          </w:tcPr>
          <w:p w14:paraId="070A66DA" w14:textId="34E25C66" w:rsidR="007838BB" w:rsidRPr="00D16ED6" w:rsidRDefault="007838B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16ED6">
              <w:rPr>
                <w:rFonts w:cstheme="minorHAnsi"/>
                <w:b/>
                <w:bCs/>
                <w:sz w:val="18"/>
                <w:szCs w:val="18"/>
              </w:rPr>
              <w:t>2.1.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D16ED6">
              <w:rPr>
                <w:rFonts w:cstheme="minorHAnsi"/>
                <w:b/>
                <w:bCs/>
                <w:sz w:val="18"/>
                <w:szCs w:val="18"/>
              </w:rPr>
              <w:t>Zdarzenia związane bezpośrednio z udzielaniem świadczeń</w:t>
            </w:r>
          </w:p>
        </w:tc>
        <w:tc>
          <w:tcPr>
            <w:tcW w:w="3402" w:type="dxa"/>
            <w:gridSpan w:val="13"/>
            <w:shd w:val="clear" w:color="auto" w:fill="D5FFD5"/>
            <w:vAlign w:val="center"/>
          </w:tcPr>
          <w:p w14:paraId="35186AA6" w14:textId="6B5CF11E" w:rsidR="007838BB" w:rsidRPr="00D16ED6" w:rsidRDefault="007838B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16ED6">
              <w:rPr>
                <w:rFonts w:cstheme="minorHAnsi"/>
                <w:b/>
                <w:bCs/>
                <w:sz w:val="18"/>
                <w:szCs w:val="18"/>
              </w:rPr>
              <w:t>3.1.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D16ED6">
              <w:rPr>
                <w:rFonts w:cstheme="minorHAnsi"/>
                <w:b/>
                <w:bCs/>
                <w:sz w:val="18"/>
                <w:szCs w:val="18"/>
              </w:rPr>
              <w:t>Skutek dla pacjenta</w:t>
            </w:r>
          </w:p>
        </w:tc>
      </w:tr>
      <w:tr w:rsidR="007838BB" w14:paraId="015ACBDB" w14:textId="77777777" w:rsidTr="00C2191B">
        <w:trPr>
          <w:trHeight w:val="454"/>
        </w:trPr>
        <w:tc>
          <w:tcPr>
            <w:tcW w:w="3404" w:type="dxa"/>
            <w:gridSpan w:val="4"/>
            <w:vMerge/>
            <w:shd w:val="clear" w:color="auto" w:fill="AFE4FF"/>
            <w:vAlign w:val="center"/>
          </w:tcPr>
          <w:p w14:paraId="6D8614B9" w14:textId="77777777" w:rsidR="007838BB" w:rsidRPr="00D16ED6" w:rsidRDefault="007838BB" w:rsidP="00BF75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0" w:type="dxa"/>
            <w:gridSpan w:val="9"/>
            <w:shd w:val="clear" w:color="auto" w:fill="FAE7DE"/>
            <w:vAlign w:val="center"/>
          </w:tcPr>
          <w:p w14:paraId="68A456B4" w14:textId="1638F1CE" w:rsidR="007838BB" w:rsidRPr="00D16ED6" w:rsidRDefault="007838B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16ED6">
              <w:rPr>
                <w:rFonts w:cstheme="minorHAnsi"/>
                <w:b/>
                <w:bCs/>
                <w:sz w:val="18"/>
                <w:szCs w:val="18"/>
              </w:rPr>
              <w:t>2.1.1 Leczenie zabiegowe</w:t>
            </w: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0BD18EAA" w14:textId="4CDA3E3B" w:rsidR="007838BB" w:rsidRPr="00D16ED6" w:rsidRDefault="007838B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16ED6">
              <w:rPr>
                <w:rFonts w:cstheme="minorHAnsi"/>
                <w:b/>
                <w:bCs/>
                <w:sz w:val="18"/>
                <w:szCs w:val="18"/>
              </w:rPr>
              <w:t>3.1.1 Uszkodzenie ciała lub rozstrój zdrowia</w:t>
            </w:r>
          </w:p>
        </w:tc>
      </w:tr>
      <w:tr w:rsidR="00D16ED6" w14:paraId="4C21FEE4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2399C098" w14:textId="3F49DB28" w:rsidR="00D16ED6" w:rsidRPr="00D16ED6" w:rsidRDefault="00D16ED6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1.1.a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05A12ECF" w14:textId="77777777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Niezastosowanie procedury</w:t>
            </w:r>
          </w:p>
        </w:tc>
        <w:tc>
          <w:tcPr>
            <w:tcW w:w="285" w:type="dxa"/>
            <w:vAlign w:val="center"/>
          </w:tcPr>
          <w:p w14:paraId="5C7E41BD" w14:textId="2545E64F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72ACC42D" w14:textId="480AEE2D" w:rsidR="00D16ED6" w:rsidRPr="00D16ED6" w:rsidRDefault="00D16ED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2.1.1.a.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4BC6E05" w14:textId="61155527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Ciało obce pozostawione w polu operacyjnym</w:t>
            </w:r>
          </w:p>
        </w:tc>
        <w:tc>
          <w:tcPr>
            <w:tcW w:w="283" w:type="dxa"/>
            <w:vAlign w:val="center"/>
          </w:tcPr>
          <w:p w14:paraId="68EEEE5A" w14:textId="2CC09FBA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313AE437" w14:textId="3F20E6AD" w:rsidR="00D16ED6" w:rsidRPr="00D16ED6" w:rsidRDefault="00593D32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3.1.1.a.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7B822321" w14:textId="3A35DB0A" w:rsidR="00D16ED6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Zakażenie</w:t>
            </w:r>
          </w:p>
        </w:tc>
        <w:tc>
          <w:tcPr>
            <w:tcW w:w="283" w:type="dxa"/>
            <w:vAlign w:val="center"/>
          </w:tcPr>
          <w:p w14:paraId="3B51CC93" w14:textId="617FB651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6ED6" w14:paraId="7C31972D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6D0B9E4" w14:textId="4C958D7C" w:rsidR="00D16ED6" w:rsidRPr="00D16ED6" w:rsidRDefault="00D16ED6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1.1.b.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69BF9BE8" w14:textId="77777777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Zastosowanie niewłaściwej procedury</w:t>
            </w:r>
          </w:p>
        </w:tc>
        <w:tc>
          <w:tcPr>
            <w:tcW w:w="285" w:type="dxa"/>
            <w:vAlign w:val="center"/>
          </w:tcPr>
          <w:p w14:paraId="70785AEF" w14:textId="4478CF90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4456D5F" w14:textId="64ABCE3D" w:rsidR="00D16ED6" w:rsidRPr="00D16ED6" w:rsidRDefault="00D16ED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2.1.1.b</w:t>
            </w:r>
            <w:r w:rsidR="007838B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3767603E" w14:textId="73FDA4E5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.Zdarzenie związane z anestezją/znieczuleniem</w:t>
            </w:r>
          </w:p>
        </w:tc>
        <w:tc>
          <w:tcPr>
            <w:tcW w:w="283" w:type="dxa"/>
            <w:vAlign w:val="center"/>
          </w:tcPr>
          <w:p w14:paraId="0681BABE" w14:textId="2C32E426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39E5CDB6" w14:textId="54B5F6CE" w:rsidR="00D16ED6" w:rsidRPr="00D16ED6" w:rsidRDefault="00593D32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 xml:space="preserve">3.1.1.b.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22307BD2" w14:textId="20401017" w:rsidR="00D16ED6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Sepsa</w:t>
            </w:r>
          </w:p>
        </w:tc>
        <w:tc>
          <w:tcPr>
            <w:tcW w:w="283" w:type="dxa"/>
            <w:vAlign w:val="center"/>
          </w:tcPr>
          <w:p w14:paraId="40118BEB" w14:textId="14768747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6ED6" w14:paraId="79C061A8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3D0C485C" w14:textId="6BAFB31B" w:rsidR="00D16ED6" w:rsidRPr="00D16ED6" w:rsidRDefault="00D16ED6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1.1.c.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6015219D" w14:textId="77777777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Niewłaściwa identyfikacja pacjenta</w:t>
            </w:r>
          </w:p>
        </w:tc>
        <w:tc>
          <w:tcPr>
            <w:tcW w:w="285" w:type="dxa"/>
            <w:vAlign w:val="center"/>
          </w:tcPr>
          <w:p w14:paraId="1B40CB90" w14:textId="7B03E92B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FCE1A7F" w14:textId="4328BC80" w:rsidR="00D16ED6" w:rsidRPr="00D16ED6" w:rsidRDefault="00D16ED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 xml:space="preserve">2.1.1.c.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55A85188" w14:textId="46E465F8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Niezamierzone uszkodzenie ciała w wyniku zabiegu</w:t>
            </w:r>
          </w:p>
        </w:tc>
        <w:tc>
          <w:tcPr>
            <w:tcW w:w="283" w:type="dxa"/>
            <w:vAlign w:val="center"/>
          </w:tcPr>
          <w:p w14:paraId="40DB430B" w14:textId="2493D03C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36A7CCB8" w14:textId="32021E93" w:rsidR="00D16ED6" w:rsidRPr="00D16ED6" w:rsidRDefault="00593D32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3.1.1.c.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FCD2178" w14:textId="6DDF7E6D" w:rsidR="00D16ED6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Oparzenie</w:t>
            </w:r>
          </w:p>
        </w:tc>
        <w:tc>
          <w:tcPr>
            <w:tcW w:w="283" w:type="dxa"/>
            <w:vAlign w:val="center"/>
          </w:tcPr>
          <w:p w14:paraId="5E6592DF" w14:textId="12CEBA48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6ED6" w14:paraId="35125AEC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AF65836" w14:textId="38B40C20" w:rsidR="00D16ED6" w:rsidRPr="00D16ED6" w:rsidRDefault="00D16ED6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1.1.d.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21C9400E" w14:textId="77777777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  <w:r w:rsidRPr="00D16ED6">
              <w:rPr>
                <w:rFonts w:cstheme="minorHAnsi"/>
                <w:sz w:val="18"/>
                <w:szCs w:val="18"/>
              </w:rPr>
              <w:t>Pomyłka</w:t>
            </w:r>
          </w:p>
        </w:tc>
        <w:tc>
          <w:tcPr>
            <w:tcW w:w="285" w:type="dxa"/>
            <w:vAlign w:val="center"/>
          </w:tcPr>
          <w:p w14:paraId="57A31537" w14:textId="4BEB6D34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2671B3BA" w14:textId="5ED97502" w:rsidR="00D16ED6" w:rsidRPr="00D16ED6" w:rsidRDefault="00593D32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2.1.1.d.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DDF302A" w14:textId="5EB19CCE" w:rsidR="00D16ED6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Niewłaściwe miejsce operowane</w:t>
            </w:r>
          </w:p>
        </w:tc>
        <w:tc>
          <w:tcPr>
            <w:tcW w:w="283" w:type="dxa"/>
            <w:vAlign w:val="center"/>
          </w:tcPr>
          <w:p w14:paraId="7308AAC1" w14:textId="0192F575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E8B9331" w14:textId="2EAC3FB8" w:rsidR="00D16ED6" w:rsidRPr="00D16ED6" w:rsidRDefault="00593D32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3.1.1.d.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68F2F894" w14:textId="17082626" w:rsidR="00D16ED6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Zator płucny</w:t>
            </w:r>
          </w:p>
        </w:tc>
        <w:tc>
          <w:tcPr>
            <w:tcW w:w="283" w:type="dxa"/>
            <w:vAlign w:val="center"/>
          </w:tcPr>
          <w:p w14:paraId="3B9A99FD" w14:textId="642134C9" w:rsidR="00D16ED6" w:rsidRPr="00D16ED6" w:rsidRDefault="00D16ED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838BB" w14:paraId="4EFB0D67" w14:textId="77777777" w:rsidTr="00C2191B">
        <w:trPr>
          <w:trHeight w:val="454"/>
        </w:trPr>
        <w:tc>
          <w:tcPr>
            <w:tcW w:w="3404" w:type="dxa"/>
            <w:gridSpan w:val="4"/>
            <w:shd w:val="clear" w:color="auto" w:fill="AFE4FF"/>
            <w:vAlign w:val="center"/>
          </w:tcPr>
          <w:p w14:paraId="54264E54" w14:textId="50F11178" w:rsidR="007838BB" w:rsidRPr="00593D32" w:rsidRDefault="007838BB" w:rsidP="00A43247">
            <w:pPr>
              <w:ind w:left="-92" w:right="-102"/>
              <w:rPr>
                <w:rFonts w:cstheme="minorHAnsi"/>
                <w:b/>
                <w:bCs/>
                <w:sz w:val="18"/>
                <w:szCs w:val="18"/>
              </w:rPr>
            </w:pPr>
            <w:r w:rsidRPr="00593D32">
              <w:rPr>
                <w:rFonts w:cstheme="minorHAnsi"/>
                <w:b/>
                <w:bCs/>
                <w:sz w:val="18"/>
                <w:szCs w:val="18"/>
              </w:rPr>
              <w:t>1.2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593D32">
              <w:rPr>
                <w:rFonts w:cstheme="minorHAnsi"/>
                <w:b/>
                <w:bCs/>
                <w:sz w:val="18"/>
                <w:szCs w:val="18"/>
              </w:rPr>
              <w:t>Dokumentacja</w:t>
            </w: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C97C1A2" w14:textId="6B14E73E" w:rsidR="007838BB" w:rsidRPr="00593D32" w:rsidRDefault="007838B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2.1.1.e.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4EC4AE1" w14:textId="6063ADF1" w:rsidR="007838BB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Niewykonanie procedury</w:t>
            </w:r>
          </w:p>
        </w:tc>
        <w:tc>
          <w:tcPr>
            <w:tcW w:w="283" w:type="dxa"/>
            <w:vAlign w:val="center"/>
          </w:tcPr>
          <w:p w14:paraId="38016A36" w14:textId="77777777" w:rsidR="007838BB" w:rsidRPr="00D16ED6" w:rsidRDefault="007838B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954769B" w14:textId="618D50D5" w:rsidR="007838BB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3.1.1.e.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2856DBBF" w14:textId="356AE985" w:rsidR="007838BB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Zakrzepica żył głębokich</w:t>
            </w:r>
          </w:p>
        </w:tc>
        <w:tc>
          <w:tcPr>
            <w:tcW w:w="283" w:type="dxa"/>
            <w:vAlign w:val="center"/>
          </w:tcPr>
          <w:p w14:paraId="2738F426" w14:textId="77777777" w:rsidR="007838BB" w:rsidRPr="00D16ED6" w:rsidRDefault="007838B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93D32" w14:paraId="1598F318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6893C74" w14:textId="0B5E961B" w:rsidR="00593D32" w:rsidRPr="00D16ED6" w:rsidRDefault="00593D32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1.2.a.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9E12B59" w14:textId="4DDEA54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</w:t>
            </w:r>
            <w:r w:rsidRPr="00593D32">
              <w:rPr>
                <w:rFonts w:cstheme="minorHAnsi"/>
                <w:sz w:val="18"/>
                <w:szCs w:val="18"/>
              </w:rPr>
              <w:t>rak dost</w:t>
            </w:r>
            <w:r>
              <w:rPr>
                <w:rFonts w:cstheme="minorHAnsi"/>
                <w:sz w:val="18"/>
                <w:szCs w:val="18"/>
              </w:rPr>
              <w:t>ę</w:t>
            </w:r>
            <w:r w:rsidRPr="00593D32">
              <w:rPr>
                <w:rFonts w:cstheme="minorHAnsi"/>
                <w:sz w:val="18"/>
                <w:szCs w:val="18"/>
              </w:rPr>
              <w:t>pności dokumentacji</w:t>
            </w:r>
          </w:p>
        </w:tc>
        <w:tc>
          <w:tcPr>
            <w:tcW w:w="285" w:type="dxa"/>
            <w:vAlign w:val="center"/>
          </w:tcPr>
          <w:p w14:paraId="0E48CB34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9A84383" w14:textId="2B9275F0" w:rsidR="00593D32" w:rsidRPr="00593D32" w:rsidRDefault="00491B8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2.1.1.f.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732C637" w14:textId="0DE88066" w:rsidR="00593D32" w:rsidRPr="00593D32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Zbędny zabieg</w:t>
            </w:r>
          </w:p>
        </w:tc>
        <w:tc>
          <w:tcPr>
            <w:tcW w:w="283" w:type="dxa"/>
            <w:vAlign w:val="center"/>
          </w:tcPr>
          <w:p w14:paraId="21EB0CB7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51538F10" w14:textId="4FAEA825" w:rsidR="00593D32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3.1.1.f.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0DA436B3" w14:textId="7E925AB4" w:rsidR="00593D32" w:rsidRPr="00593D32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Obrzęk płuc</w:t>
            </w:r>
          </w:p>
        </w:tc>
        <w:tc>
          <w:tcPr>
            <w:tcW w:w="283" w:type="dxa"/>
            <w:vAlign w:val="center"/>
          </w:tcPr>
          <w:p w14:paraId="6FD33B5B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93D32" w14:paraId="75CAAA80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AD46F92" w14:textId="6C95CE02" w:rsidR="00593D32" w:rsidRPr="00D16ED6" w:rsidRDefault="00593D32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1.2.b.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72C91299" w14:textId="691F3088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Niekompletna dokumentacja</w:t>
            </w:r>
          </w:p>
        </w:tc>
        <w:tc>
          <w:tcPr>
            <w:tcW w:w="285" w:type="dxa"/>
            <w:vAlign w:val="center"/>
          </w:tcPr>
          <w:p w14:paraId="26DB65CE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49DD4ACE" w14:textId="7890B602" w:rsidR="00593D32" w:rsidRPr="00593D32" w:rsidRDefault="00491B8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 xml:space="preserve">2.1.1.g.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98B98CD" w14:textId="7089FBE0" w:rsidR="00593D32" w:rsidRPr="00593D32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Niewłaściwe zastosowanie procedury</w:t>
            </w:r>
          </w:p>
        </w:tc>
        <w:tc>
          <w:tcPr>
            <w:tcW w:w="283" w:type="dxa"/>
            <w:vAlign w:val="center"/>
          </w:tcPr>
          <w:p w14:paraId="0B71D3C2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8D56071" w14:textId="435C7883" w:rsidR="00593D32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3.1.1.g.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CE193EA" w14:textId="7B10821C" w:rsidR="00593D32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Nagłe zatrzymanie krążenia</w:t>
            </w:r>
          </w:p>
        </w:tc>
        <w:tc>
          <w:tcPr>
            <w:tcW w:w="283" w:type="dxa"/>
            <w:vAlign w:val="center"/>
          </w:tcPr>
          <w:p w14:paraId="14F428B7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93D32" w14:paraId="6F5B7ED2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F210FF2" w14:textId="237E7844" w:rsidR="00593D32" w:rsidRPr="00D16ED6" w:rsidRDefault="00593D32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1.2.c.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26DC49B" w14:textId="5FD90415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Nieczytelna dokumentacja</w:t>
            </w:r>
          </w:p>
        </w:tc>
        <w:tc>
          <w:tcPr>
            <w:tcW w:w="285" w:type="dxa"/>
            <w:vAlign w:val="center"/>
          </w:tcPr>
          <w:p w14:paraId="381C345E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2D11CD9F" w14:textId="44E17998" w:rsidR="00593D32" w:rsidRPr="00593D32" w:rsidRDefault="00491B8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2.1.1.h.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F0A0D94" w14:textId="6BE17F67" w:rsidR="00593D32" w:rsidRPr="00593D32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Niewykonanie procedury w odpowiednim czasie</w:t>
            </w:r>
          </w:p>
        </w:tc>
        <w:tc>
          <w:tcPr>
            <w:tcW w:w="283" w:type="dxa"/>
            <w:vAlign w:val="center"/>
          </w:tcPr>
          <w:p w14:paraId="5FB79ECF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254664F" w14:textId="28F56FEC" w:rsidR="00593D32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3.1.1.h.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AE5A8E3" w14:textId="22260E0B" w:rsidR="00593D32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Odleżyny</w:t>
            </w:r>
          </w:p>
        </w:tc>
        <w:tc>
          <w:tcPr>
            <w:tcW w:w="283" w:type="dxa"/>
            <w:vAlign w:val="center"/>
          </w:tcPr>
          <w:p w14:paraId="778CCB2D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93D32" w14:paraId="2BEECF82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4418A43" w14:textId="2739E5F8" w:rsidR="00593D32" w:rsidRPr="00D16ED6" w:rsidRDefault="00491B86" w:rsidP="00593D32">
            <w:pPr>
              <w:ind w:left="-92" w:right="-102"/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1.2.d.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71621529" w14:textId="790746F4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  <w:r w:rsidRPr="00593D32">
              <w:rPr>
                <w:rFonts w:cstheme="minorHAnsi"/>
                <w:sz w:val="18"/>
                <w:szCs w:val="18"/>
              </w:rPr>
              <w:t>Brak wypełnionej dokumentacji medycznej</w:t>
            </w:r>
          </w:p>
        </w:tc>
        <w:tc>
          <w:tcPr>
            <w:tcW w:w="285" w:type="dxa"/>
            <w:vAlign w:val="center"/>
          </w:tcPr>
          <w:p w14:paraId="5AD2CA84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63B01746" w14:textId="40077627" w:rsidR="00593D32" w:rsidRPr="00593D32" w:rsidRDefault="00491B8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2.1.1.i.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579B2CA" w14:textId="71A0C737" w:rsidR="00593D32" w:rsidRPr="00593D32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Aspiracja ciała obcego do dróg oddechowych</w:t>
            </w:r>
          </w:p>
        </w:tc>
        <w:tc>
          <w:tcPr>
            <w:tcW w:w="283" w:type="dxa"/>
            <w:vAlign w:val="center"/>
          </w:tcPr>
          <w:p w14:paraId="58CCF1D5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49665B5C" w14:textId="1B94E4D2" w:rsidR="00593D32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3.1.1.i.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76CBB03C" w14:textId="7A1BE7B4" w:rsidR="00593D32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Długotrwały ból</w:t>
            </w:r>
          </w:p>
        </w:tc>
        <w:tc>
          <w:tcPr>
            <w:tcW w:w="283" w:type="dxa"/>
            <w:vAlign w:val="center"/>
          </w:tcPr>
          <w:p w14:paraId="7F34E980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93D32" w14:paraId="5C98454E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077FA98" w14:textId="4C09E27D" w:rsidR="00593D32" w:rsidRPr="00D16ED6" w:rsidRDefault="00491B86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lastRenderedPageBreak/>
              <w:t>1.2.e.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75D58B68" w14:textId="2298693C" w:rsidR="00593D32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Błąd w dokumentacji</w:t>
            </w:r>
          </w:p>
        </w:tc>
        <w:tc>
          <w:tcPr>
            <w:tcW w:w="285" w:type="dxa"/>
            <w:vAlign w:val="center"/>
          </w:tcPr>
          <w:p w14:paraId="1C520E18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2F36532" w14:textId="0E16414D" w:rsidR="00593D32" w:rsidRPr="00593D32" w:rsidRDefault="00491B86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2.1.1.j.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E7DE4AA" w14:textId="336A3F97" w:rsidR="00593D32" w:rsidRPr="00593D32" w:rsidRDefault="00491B86" w:rsidP="008E5064">
            <w:pPr>
              <w:rPr>
                <w:rFonts w:cstheme="minorHAnsi"/>
                <w:sz w:val="18"/>
                <w:szCs w:val="18"/>
              </w:rPr>
            </w:pPr>
            <w:r w:rsidRPr="00491B86">
              <w:rPr>
                <w:rFonts w:cstheme="minorHAnsi"/>
                <w:sz w:val="18"/>
                <w:szCs w:val="18"/>
              </w:rPr>
              <w:t>Wykonanie procedury u niewłaściwego pacjenta</w:t>
            </w:r>
          </w:p>
        </w:tc>
        <w:tc>
          <w:tcPr>
            <w:tcW w:w="283" w:type="dxa"/>
            <w:vAlign w:val="center"/>
          </w:tcPr>
          <w:p w14:paraId="5EBA1BC2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4C7BEB0" w14:textId="215D0B49" w:rsidR="00593D32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3.1.1.j.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DEB3E48" w14:textId="2142F927" w:rsidR="00593D32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Utrata narządu/organu lub jego części</w:t>
            </w:r>
          </w:p>
        </w:tc>
        <w:tc>
          <w:tcPr>
            <w:tcW w:w="283" w:type="dxa"/>
            <w:vAlign w:val="center"/>
          </w:tcPr>
          <w:p w14:paraId="64C1098D" w14:textId="77777777" w:rsidR="00593D32" w:rsidRPr="00D16ED6" w:rsidRDefault="00593D32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2FEE" w14:paraId="09246513" w14:textId="77777777" w:rsidTr="00C2191B">
        <w:trPr>
          <w:trHeight w:val="454"/>
        </w:trPr>
        <w:tc>
          <w:tcPr>
            <w:tcW w:w="3404" w:type="dxa"/>
            <w:gridSpan w:val="4"/>
            <w:shd w:val="clear" w:color="auto" w:fill="66CCFF"/>
            <w:vAlign w:val="center"/>
          </w:tcPr>
          <w:p w14:paraId="5A384A6C" w14:textId="790F099F" w:rsidR="00B82FEE" w:rsidRPr="007838BB" w:rsidRDefault="00B82FEE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7838BB">
              <w:rPr>
                <w:rFonts w:cstheme="minorHAnsi"/>
                <w:b/>
                <w:bCs/>
                <w:sz w:val="18"/>
                <w:szCs w:val="18"/>
              </w:rPr>
              <w:t>1.3  Błąd w procedurze</w:t>
            </w:r>
          </w:p>
        </w:tc>
        <w:tc>
          <w:tcPr>
            <w:tcW w:w="3400" w:type="dxa"/>
            <w:gridSpan w:val="9"/>
            <w:shd w:val="clear" w:color="auto" w:fill="FAE7DE"/>
            <w:vAlign w:val="center"/>
          </w:tcPr>
          <w:p w14:paraId="081CA37B" w14:textId="7AE966B8" w:rsidR="00B82FEE" w:rsidRPr="00B82FEE" w:rsidRDefault="00B82FEE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82FEE">
              <w:rPr>
                <w:rFonts w:cstheme="minorHAnsi"/>
                <w:b/>
                <w:bCs/>
                <w:sz w:val="18"/>
                <w:szCs w:val="18"/>
              </w:rPr>
              <w:t>2.1.2. Diagnostyka</w:t>
            </w: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4DB8606D" w14:textId="1C8E7541" w:rsidR="00B82FEE" w:rsidRPr="00593D32" w:rsidRDefault="00B82FEE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3.1.1.k.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35581F06" w14:textId="66D88C62" w:rsidR="00B82FEE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Amputacja</w:t>
            </w:r>
          </w:p>
        </w:tc>
        <w:tc>
          <w:tcPr>
            <w:tcW w:w="283" w:type="dxa"/>
            <w:vAlign w:val="center"/>
          </w:tcPr>
          <w:p w14:paraId="10AAF276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91B86" w14:paraId="05265AA8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C0E7680" w14:textId="2F4F3989" w:rsidR="00491B86" w:rsidRPr="00491B86" w:rsidRDefault="007838BB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1.3.a.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1E4F8EC" w14:textId="0FF46EE6" w:rsidR="00491B86" w:rsidRPr="00491B86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Brak właściwej procedury</w:t>
            </w:r>
          </w:p>
        </w:tc>
        <w:tc>
          <w:tcPr>
            <w:tcW w:w="285" w:type="dxa"/>
            <w:vAlign w:val="center"/>
          </w:tcPr>
          <w:p w14:paraId="382E4935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62BB3711" w14:textId="23832282" w:rsidR="00491B86" w:rsidRPr="00593D32" w:rsidRDefault="00B82FEE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 xml:space="preserve">2.1.2.a.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33C6596" w14:textId="41CAFE1B" w:rsidR="00491B86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Niewykonanie badania</w:t>
            </w:r>
          </w:p>
        </w:tc>
        <w:tc>
          <w:tcPr>
            <w:tcW w:w="283" w:type="dxa"/>
            <w:vAlign w:val="center"/>
          </w:tcPr>
          <w:p w14:paraId="7F12003C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709FE858" w14:textId="647095A0" w:rsidR="00491B86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3.1.1.l.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41A15D32" w14:textId="0EBF857C" w:rsidR="00491B86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Uszkodzenie narządu lub układu</w:t>
            </w:r>
          </w:p>
        </w:tc>
        <w:tc>
          <w:tcPr>
            <w:tcW w:w="283" w:type="dxa"/>
            <w:vAlign w:val="center"/>
          </w:tcPr>
          <w:p w14:paraId="66813049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91B86" w14:paraId="07B939F6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C4B8C59" w14:textId="36E3BEA7" w:rsidR="00491B86" w:rsidRPr="00491B86" w:rsidRDefault="00B82FEE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1.3.b.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59541742" w14:textId="711B1439" w:rsidR="00491B86" w:rsidRPr="00491B86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Procedura nie określa postępowania</w:t>
            </w:r>
          </w:p>
        </w:tc>
        <w:tc>
          <w:tcPr>
            <w:tcW w:w="285" w:type="dxa"/>
            <w:vAlign w:val="center"/>
          </w:tcPr>
          <w:p w14:paraId="0A0D3285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757CF3D" w14:textId="7F24B96E" w:rsidR="00491B86" w:rsidRPr="00593D32" w:rsidRDefault="00B82FEE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2.1.2.b.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3EB63678" w14:textId="21060619" w:rsidR="00491B86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Niewykonanie badania w odpowiednim czasie</w:t>
            </w:r>
          </w:p>
        </w:tc>
        <w:tc>
          <w:tcPr>
            <w:tcW w:w="283" w:type="dxa"/>
            <w:vAlign w:val="center"/>
          </w:tcPr>
          <w:p w14:paraId="6F54753A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162237E5" w14:textId="5A290DA7" w:rsidR="00491B86" w:rsidRPr="00593D32" w:rsidRDefault="007838B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3.1.1.m.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39C70F8D" w14:textId="6F20D8C6" w:rsidR="00491B86" w:rsidRPr="00593D32" w:rsidRDefault="007838BB" w:rsidP="008E5064">
            <w:pPr>
              <w:rPr>
                <w:rFonts w:cstheme="minorHAnsi"/>
                <w:sz w:val="18"/>
                <w:szCs w:val="18"/>
              </w:rPr>
            </w:pPr>
            <w:r w:rsidRPr="007838BB">
              <w:rPr>
                <w:rFonts w:cstheme="minorHAnsi"/>
                <w:sz w:val="18"/>
                <w:szCs w:val="18"/>
              </w:rPr>
              <w:t>Inne</w:t>
            </w:r>
          </w:p>
        </w:tc>
        <w:tc>
          <w:tcPr>
            <w:tcW w:w="283" w:type="dxa"/>
            <w:vAlign w:val="center"/>
          </w:tcPr>
          <w:p w14:paraId="24AC7961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2FEE" w14:paraId="7B3214DA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726AB2B" w14:textId="71AEA8ED" w:rsidR="00B82FEE" w:rsidRPr="00491B86" w:rsidRDefault="00B82FEE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1.3.c.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0181800B" w14:textId="1A9C1A6E" w:rsidR="00B82FEE" w:rsidRPr="00491B86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Procedura niewłaściwe określa postępowanie</w:t>
            </w:r>
          </w:p>
        </w:tc>
        <w:tc>
          <w:tcPr>
            <w:tcW w:w="285" w:type="dxa"/>
            <w:vAlign w:val="center"/>
          </w:tcPr>
          <w:p w14:paraId="6019DD4B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B4B6208" w14:textId="2225C34E" w:rsidR="00B82FEE" w:rsidRPr="00593D32" w:rsidRDefault="00B82FEE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2.1.2.c.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5FCC5C3" w14:textId="5C4A1C1F" w:rsidR="00B82FEE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Zdarzenie związane z anestezją do badania</w:t>
            </w:r>
          </w:p>
        </w:tc>
        <w:tc>
          <w:tcPr>
            <w:tcW w:w="283" w:type="dxa"/>
            <w:vAlign w:val="center"/>
          </w:tcPr>
          <w:p w14:paraId="7D3BC984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722E7457" w14:textId="458F0415" w:rsidR="00B82FEE" w:rsidRPr="00B82FEE" w:rsidRDefault="00B82FEE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82FEE">
              <w:rPr>
                <w:rFonts w:cstheme="minorHAnsi"/>
                <w:b/>
                <w:bCs/>
                <w:sz w:val="18"/>
                <w:szCs w:val="18"/>
              </w:rPr>
              <w:t>3.1.2. Zmiana planu leczenia</w:t>
            </w:r>
          </w:p>
        </w:tc>
      </w:tr>
      <w:tr w:rsidR="00491B86" w14:paraId="31609341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26483791" w14:textId="67C0D54A" w:rsidR="00491B86" w:rsidRPr="00491B86" w:rsidRDefault="00B82FEE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1.3.d.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B886ED9" w14:textId="2BC961FC" w:rsidR="00491B86" w:rsidRPr="00491B86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Brak systemu weryfikacji wprowadzonych procedur</w:t>
            </w:r>
          </w:p>
        </w:tc>
        <w:tc>
          <w:tcPr>
            <w:tcW w:w="285" w:type="dxa"/>
            <w:vAlign w:val="center"/>
          </w:tcPr>
          <w:p w14:paraId="7C114502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D915730" w14:textId="2E193A9E" w:rsidR="00491B86" w:rsidRPr="00593D32" w:rsidRDefault="00B82FEE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2.1.2.d.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BCA90DA" w14:textId="0CAB9900" w:rsidR="00491B86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Niezamierzone uszkodzenie ciała w związku z diagnostyką</w:t>
            </w:r>
          </w:p>
        </w:tc>
        <w:tc>
          <w:tcPr>
            <w:tcW w:w="283" w:type="dxa"/>
            <w:vAlign w:val="center"/>
          </w:tcPr>
          <w:p w14:paraId="7523A873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740238E3" w14:textId="714F9803" w:rsidR="00491B86" w:rsidRPr="00593D32" w:rsidRDefault="00811FC0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3.1.2.a.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44D5913" w14:textId="68827F03" w:rsidR="00491B86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Reoperacja</w:t>
            </w:r>
          </w:p>
        </w:tc>
        <w:tc>
          <w:tcPr>
            <w:tcW w:w="283" w:type="dxa"/>
            <w:vAlign w:val="center"/>
          </w:tcPr>
          <w:p w14:paraId="765EE413" w14:textId="77777777" w:rsidR="00491B86" w:rsidRPr="00D16ED6" w:rsidRDefault="00491B86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67F99" w14:paraId="3A72928F" w14:textId="77777777" w:rsidTr="00C2191B">
        <w:trPr>
          <w:trHeight w:val="454"/>
        </w:trPr>
        <w:tc>
          <w:tcPr>
            <w:tcW w:w="3404" w:type="dxa"/>
            <w:gridSpan w:val="4"/>
            <w:shd w:val="clear" w:color="auto" w:fill="AFE4FF"/>
            <w:vAlign w:val="center"/>
          </w:tcPr>
          <w:p w14:paraId="4F317689" w14:textId="12CF865C" w:rsidR="00667F99" w:rsidRPr="00667F99" w:rsidRDefault="00667F99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67F99">
              <w:rPr>
                <w:rFonts w:cstheme="minorHAnsi"/>
                <w:b/>
                <w:bCs/>
                <w:sz w:val="18"/>
                <w:szCs w:val="18"/>
              </w:rPr>
              <w:t>1.4 Organizacja pracy</w:t>
            </w: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79D495A" w14:textId="3D3039A3" w:rsidR="00667F99" w:rsidRPr="00593D32" w:rsidRDefault="00667F99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 xml:space="preserve">2.1.2.e.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2813C488" w14:textId="69F37DDB" w:rsidR="00667F99" w:rsidRPr="00593D32" w:rsidRDefault="00667F99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Błędna diagnoza</w:t>
            </w:r>
          </w:p>
        </w:tc>
        <w:tc>
          <w:tcPr>
            <w:tcW w:w="283" w:type="dxa"/>
            <w:vAlign w:val="center"/>
          </w:tcPr>
          <w:p w14:paraId="19677026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30461402" w14:textId="33491F55" w:rsidR="00667F99" w:rsidRPr="00593D32" w:rsidRDefault="00811FC0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 xml:space="preserve">3.1.2.b.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0B7A5F08" w14:textId="5CBF55BD" w:rsidR="00667F99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811FC0">
              <w:rPr>
                <w:rFonts w:cstheme="minorHAnsi"/>
                <w:sz w:val="18"/>
                <w:szCs w:val="18"/>
              </w:rPr>
              <w:t>Rehospitalizacja</w:t>
            </w:r>
            <w:proofErr w:type="spellEnd"/>
          </w:p>
        </w:tc>
        <w:tc>
          <w:tcPr>
            <w:tcW w:w="283" w:type="dxa"/>
            <w:vAlign w:val="center"/>
          </w:tcPr>
          <w:p w14:paraId="709C6243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2FEE" w14:paraId="25839F8E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39D7C86C" w14:textId="0B3F6435" w:rsidR="00B82FEE" w:rsidRPr="00491B86" w:rsidRDefault="00667F99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1.4.a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2630B0DA" w14:textId="3EEA977F" w:rsidR="00B82FEE" w:rsidRPr="00491B86" w:rsidRDefault="00667F99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Odmowa hospitalizacji</w:t>
            </w:r>
          </w:p>
        </w:tc>
        <w:tc>
          <w:tcPr>
            <w:tcW w:w="285" w:type="dxa"/>
            <w:vAlign w:val="center"/>
          </w:tcPr>
          <w:p w14:paraId="34FD57F7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76245E1E" w14:textId="7612BAE1" w:rsidR="00B82FEE" w:rsidRPr="00593D32" w:rsidRDefault="00B82FEE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2.1.2.f.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C3B985C" w14:textId="42594757" w:rsidR="00B82FEE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Niewłaściwa identyfikacja badanego materiału</w:t>
            </w:r>
          </w:p>
        </w:tc>
        <w:tc>
          <w:tcPr>
            <w:tcW w:w="283" w:type="dxa"/>
            <w:vAlign w:val="center"/>
          </w:tcPr>
          <w:p w14:paraId="4550FE2D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4F33EED2" w14:textId="071C87F0" w:rsidR="00B82FEE" w:rsidRPr="00593D32" w:rsidRDefault="00811FC0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3.1.2.c.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65DCC67" w14:textId="24B9CDE5" w:rsidR="00B82FEE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Przedłużona hospitalizacja</w:t>
            </w:r>
          </w:p>
        </w:tc>
        <w:tc>
          <w:tcPr>
            <w:tcW w:w="283" w:type="dxa"/>
            <w:vAlign w:val="center"/>
          </w:tcPr>
          <w:p w14:paraId="2777444A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2FEE" w14:paraId="727ED9AF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49061CD4" w14:textId="00972AAC" w:rsidR="00B82FEE" w:rsidRPr="00491B86" w:rsidRDefault="00667F99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0A8CCD42" w14:textId="650EB734" w:rsidR="00B82FEE" w:rsidRPr="00491B86" w:rsidRDefault="00667F99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Hospitalizacja poza salą chorych</w:t>
            </w:r>
          </w:p>
        </w:tc>
        <w:tc>
          <w:tcPr>
            <w:tcW w:w="285" w:type="dxa"/>
            <w:vAlign w:val="center"/>
          </w:tcPr>
          <w:p w14:paraId="56AB0117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7955BE52" w14:textId="2699194C" w:rsidR="00B82FEE" w:rsidRPr="00593D32" w:rsidRDefault="00B82FEE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2.1.2.g.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973505D" w14:textId="29727256" w:rsidR="00B82FEE" w:rsidRPr="00593D32" w:rsidRDefault="00B82FEE" w:rsidP="008E5064">
            <w:pPr>
              <w:rPr>
                <w:rFonts w:cstheme="minorHAnsi"/>
                <w:sz w:val="18"/>
                <w:szCs w:val="18"/>
              </w:rPr>
            </w:pPr>
            <w:r w:rsidRPr="00B82FEE">
              <w:rPr>
                <w:rFonts w:cstheme="minorHAnsi"/>
                <w:sz w:val="18"/>
                <w:szCs w:val="18"/>
              </w:rPr>
              <w:t>Zagubienie próbek lub wyników</w:t>
            </w:r>
          </w:p>
        </w:tc>
        <w:tc>
          <w:tcPr>
            <w:tcW w:w="283" w:type="dxa"/>
            <w:vAlign w:val="center"/>
          </w:tcPr>
          <w:p w14:paraId="07DEF44D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0F4EF2C3" w14:textId="45969E25" w:rsidR="00B82FEE" w:rsidRPr="00593D32" w:rsidRDefault="00811FC0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3.1.2.d.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62C3CC93" w14:textId="2C048CB4" w:rsidR="00B82FEE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Przerwanie leczenia</w:t>
            </w:r>
          </w:p>
        </w:tc>
        <w:tc>
          <w:tcPr>
            <w:tcW w:w="283" w:type="dxa"/>
            <w:vAlign w:val="center"/>
          </w:tcPr>
          <w:p w14:paraId="0C8C03EA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11FC0" w14:paraId="528AE486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5778024" w14:textId="7299D1C4" w:rsidR="00811FC0" w:rsidRPr="00491B86" w:rsidRDefault="00811FC0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1.4.c.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047BE1FD" w14:textId="496CEBAB" w:rsidR="00811FC0" w:rsidRPr="00491B86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Nieprawidłowe zarządzanie czasem</w:t>
            </w:r>
          </w:p>
        </w:tc>
        <w:tc>
          <w:tcPr>
            <w:tcW w:w="285" w:type="dxa"/>
            <w:vAlign w:val="center"/>
          </w:tcPr>
          <w:p w14:paraId="1F995298" w14:textId="77777777" w:rsidR="00811FC0" w:rsidRPr="00D16ED6" w:rsidRDefault="00811FC0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8026716" w14:textId="6B4299CF" w:rsidR="00811FC0" w:rsidRPr="00593D32" w:rsidRDefault="00811FC0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 xml:space="preserve">2.1.2.h.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F3996F9" w14:textId="5FD436AE" w:rsidR="00811FC0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Zdarzenia związane z podaniem kontrastu</w:t>
            </w:r>
          </w:p>
        </w:tc>
        <w:tc>
          <w:tcPr>
            <w:tcW w:w="283" w:type="dxa"/>
            <w:vAlign w:val="center"/>
          </w:tcPr>
          <w:p w14:paraId="0F61C273" w14:textId="77777777" w:rsidR="00811FC0" w:rsidRPr="00D16ED6" w:rsidRDefault="00811FC0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343E3BDA" w14:textId="1B1DDF66" w:rsidR="00811FC0" w:rsidRPr="00811FC0" w:rsidRDefault="00811FC0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11FC0">
              <w:rPr>
                <w:rFonts w:cstheme="minorHAnsi"/>
                <w:b/>
                <w:bCs/>
                <w:sz w:val="18"/>
                <w:szCs w:val="18"/>
              </w:rPr>
              <w:t>3.1.3. Psychiczne i emocjonalne</w:t>
            </w:r>
          </w:p>
        </w:tc>
      </w:tr>
      <w:tr w:rsidR="00B82FEE" w14:paraId="2F522518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38E9723" w14:textId="0FA71BD0" w:rsidR="00B82FEE" w:rsidRPr="00491B86" w:rsidRDefault="00667F99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1.4.d.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70490EE6" w14:textId="787084E4" w:rsidR="00B82FEE" w:rsidRPr="00491B86" w:rsidRDefault="00667F99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Niewłaściwa obsada dyżurowa</w:t>
            </w:r>
          </w:p>
        </w:tc>
        <w:tc>
          <w:tcPr>
            <w:tcW w:w="285" w:type="dxa"/>
            <w:vAlign w:val="center"/>
          </w:tcPr>
          <w:p w14:paraId="3DCD910E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2429789" w14:textId="678331EC" w:rsidR="00B82FEE" w:rsidRPr="00593D32" w:rsidRDefault="00811FC0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2.1.2.i.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FBC2742" w14:textId="7E0A2D92" w:rsidR="00B82FEE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Wykonanie badania u niewłaściwego pacjenta</w:t>
            </w:r>
          </w:p>
        </w:tc>
        <w:tc>
          <w:tcPr>
            <w:tcW w:w="283" w:type="dxa"/>
            <w:vAlign w:val="center"/>
          </w:tcPr>
          <w:p w14:paraId="103AC334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395F6C85" w14:textId="493514B6" w:rsidR="00B82FEE" w:rsidRPr="00593D32" w:rsidRDefault="00811FC0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 xml:space="preserve">3.1.3.a.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CD300DC" w14:textId="615306B4" w:rsidR="00B82FEE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Zaburzenia adaptacyjne w związku z narażeniem na stres</w:t>
            </w:r>
          </w:p>
        </w:tc>
        <w:tc>
          <w:tcPr>
            <w:tcW w:w="283" w:type="dxa"/>
            <w:vAlign w:val="center"/>
          </w:tcPr>
          <w:p w14:paraId="65D4C9E4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11FC0" w14:paraId="166EBEBF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233ED453" w14:textId="625ADEBC" w:rsidR="00811FC0" w:rsidRPr="00491B86" w:rsidRDefault="00811FC0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1.4.e.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C64417B" w14:textId="79C3A9ED" w:rsidR="00811FC0" w:rsidRPr="00491B86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Niewłaściwa logistyka</w:t>
            </w:r>
          </w:p>
        </w:tc>
        <w:tc>
          <w:tcPr>
            <w:tcW w:w="285" w:type="dxa"/>
            <w:vAlign w:val="center"/>
          </w:tcPr>
          <w:p w14:paraId="6D30D08A" w14:textId="77777777" w:rsidR="00811FC0" w:rsidRPr="00D16ED6" w:rsidRDefault="00811FC0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0" w:type="dxa"/>
            <w:gridSpan w:val="9"/>
            <w:shd w:val="clear" w:color="auto" w:fill="FAE7DE"/>
            <w:vAlign w:val="center"/>
          </w:tcPr>
          <w:p w14:paraId="05726E30" w14:textId="1A552FB0" w:rsidR="00811FC0" w:rsidRPr="00811FC0" w:rsidRDefault="00811FC0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11FC0">
              <w:rPr>
                <w:rFonts w:cstheme="minorHAnsi"/>
                <w:b/>
                <w:bCs/>
                <w:sz w:val="18"/>
                <w:szCs w:val="18"/>
              </w:rPr>
              <w:t>2.1.3. Opieka nad pacjentem</w:t>
            </w: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11F9DF90" w14:textId="64A792CF" w:rsidR="00811FC0" w:rsidRPr="00593D32" w:rsidRDefault="00811FC0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 xml:space="preserve">3.1.3.b.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3A024CAA" w14:textId="6BBA49A1" w:rsidR="00811FC0" w:rsidRPr="00593D32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Trauma/PTSD</w:t>
            </w:r>
          </w:p>
        </w:tc>
        <w:tc>
          <w:tcPr>
            <w:tcW w:w="283" w:type="dxa"/>
            <w:vAlign w:val="center"/>
          </w:tcPr>
          <w:p w14:paraId="0543D5D3" w14:textId="77777777" w:rsidR="00811FC0" w:rsidRPr="00D16ED6" w:rsidRDefault="00811FC0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11FC0" w14:paraId="481FE0BF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28C988F" w14:textId="7911B1BE" w:rsidR="00811FC0" w:rsidRPr="00491B86" w:rsidRDefault="00811FC0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1.4.f.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76C5760B" w14:textId="04BD9BE1" w:rsidR="00811FC0" w:rsidRPr="00491B86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Niedofinansowanie</w:t>
            </w:r>
          </w:p>
        </w:tc>
        <w:tc>
          <w:tcPr>
            <w:tcW w:w="285" w:type="dxa"/>
            <w:vAlign w:val="center"/>
          </w:tcPr>
          <w:p w14:paraId="104E8ADF" w14:textId="77777777" w:rsidR="00811FC0" w:rsidRPr="00D16ED6" w:rsidRDefault="00811FC0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0323EB1" w14:textId="517E9CD0" w:rsidR="00811FC0" w:rsidRPr="00593D32" w:rsidRDefault="0075662A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 xml:space="preserve">2.1.3.a.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29BD030" w14:textId="0256A82E" w:rsidR="00811FC0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Niedostarczenie opieki w odpowiednim czasie</w:t>
            </w:r>
          </w:p>
        </w:tc>
        <w:tc>
          <w:tcPr>
            <w:tcW w:w="283" w:type="dxa"/>
            <w:vAlign w:val="center"/>
          </w:tcPr>
          <w:p w14:paraId="7E8E8AA4" w14:textId="77777777" w:rsidR="00811FC0" w:rsidRPr="00D16ED6" w:rsidRDefault="00811FC0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2B9D2EF9" w14:textId="35BF2BB3" w:rsidR="00811FC0" w:rsidRPr="0075662A" w:rsidRDefault="0075662A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75662A">
              <w:rPr>
                <w:rFonts w:cstheme="minorHAnsi"/>
                <w:b/>
                <w:bCs/>
                <w:sz w:val="18"/>
                <w:szCs w:val="18"/>
              </w:rPr>
              <w:t>3.1.4. Skutki dotyczące płodu</w:t>
            </w:r>
          </w:p>
        </w:tc>
      </w:tr>
      <w:tr w:rsidR="00B82FEE" w14:paraId="3A0460B8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70B707F" w14:textId="39D8D2B1" w:rsidR="00B82FEE" w:rsidRPr="00491B86" w:rsidRDefault="00667F99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1.4.g.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6CE7950C" w14:textId="63A486EB" w:rsidR="00B82FEE" w:rsidRPr="00491B86" w:rsidRDefault="00667F99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Brak dostępności zasobów</w:t>
            </w:r>
          </w:p>
        </w:tc>
        <w:tc>
          <w:tcPr>
            <w:tcW w:w="285" w:type="dxa"/>
            <w:vAlign w:val="center"/>
          </w:tcPr>
          <w:p w14:paraId="0B4DD031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4338B1C1" w14:textId="2A9761FB" w:rsidR="00B82FEE" w:rsidRPr="00593D32" w:rsidRDefault="0075662A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2.1.3.b.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1081DAA" w14:textId="4AEE148E" w:rsidR="00B82FEE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Błędy w zakresie wdrożenia żywienia klinicznego</w:t>
            </w:r>
          </w:p>
        </w:tc>
        <w:tc>
          <w:tcPr>
            <w:tcW w:w="283" w:type="dxa"/>
            <w:vAlign w:val="center"/>
          </w:tcPr>
          <w:p w14:paraId="5F66F9D1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0C8AB8E5" w14:textId="1F5F9F17" w:rsidR="00B82FEE" w:rsidRPr="00593D32" w:rsidRDefault="0075662A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3.1.4.a.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40E3E73B" w14:textId="4E3D43D2" w:rsidR="00B82FEE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Uszkodzenie ciała płodu</w:t>
            </w:r>
          </w:p>
        </w:tc>
        <w:tc>
          <w:tcPr>
            <w:tcW w:w="283" w:type="dxa"/>
            <w:vAlign w:val="center"/>
          </w:tcPr>
          <w:p w14:paraId="022AAB90" w14:textId="77777777" w:rsidR="00B82FEE" w:rsidRPr="00D16ED6" w:rsidRDefault="00B82FEE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67F99" w14:paraId="28E4A620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3D705E7A" w14:textId="1CE8F869" w:rsidR="00667F99" w:rsidRPr="00491B86" w:rsidRDefault="00667F99" w:rsidP="00811FC0">
            <w:pPr>
              <w:ind w:left="-113" w:right="-102"/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1.4.h.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1AE54B29" w14:textId="46433F87" w:rsidR="00667F99" w:rsidRPr="00491B86" w:rsidRDefault="00667F99" w:rsidP="008E5064">
            <w:pPr>
              <w:rPr>
                <w:rFonts w:cstheme="minorHAnsi"/>
                <w:sz w:val="18"/>
                <w:szCs w:val="18"/>
              </w:rPr>
            </w:pPr>
            <w:r w:rsidRPr="00667F99">
              <w:rPr>
                <w:rFonts w:cstheme="minorHAnsi"/>
                <w:sz w:val="18"/>
                <w:szCs w:val="18"/>
              </w:rPr>
              <w:t>Nieprawidłowe warunki techniczne w pomieszczeniach</w:t>
            </w:r>
          </w:p>
        </w:tc>
        <w:tc>
          <w:tcPr>
            <w:tcW w:w="285" w:type="dxa"/>
            <w:vAlign w:val="center"/>
          </w:tcPr>
          <w:p w14:paraId="69811964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8B805B2" w14:textId="3186A683" w:rsidR="00667F99" w:rsidRPr="00593D32" w:rsidRDefault="0075662A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2.1.3.c.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6BF3482" w14:textId="447CAB74" w:rsidR="00667F99" w:rsidRPr="0075662A" w:rsidRDefault="0075662A" w:rsidP="008E5064">
            <w:pPr>
              <w:rPr>
                <w:rFonts w:cstheme="minorHAnsi"/>
                <w:sz w:val="16"/>
                <w:szCs w:val="16"/>
              </w:rPr>
            </w:pPr>
            <w:r w:rsidRPr="0075662A">
              <w:rPr>
                <w:rFonts w:cstheme="minorHAnsi"/>
                <w:sz w:val="16"/>
                <w:szCs w:val="16"/>
              </w:rPr>
              <w:t>Niedostateczna opieka zaniedbanie potrzeb pacjenta w zakresie  higieny/  profilaktyki odleżyn/ karmienia/ pojenia</w:t>
            </w:r>
          </w:p>
        </w:tc>
        <w:tc>
          <w:tcPr>
            <w:tcW w:w="283" w:type="dxa"/>
            <w:vAlign w:val="center"/>
          </w:tcPr>
          <w:p w14:paraId="504E5DEE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69765338" w14:textId="07B7D58C" w:rsidR="00667F99" w:rsidRPr="00593D32" w:rsidRDefault="0075662A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3.1.4.b.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7B636A6D" w14:textId="6B3FC00E" w:rsidR="00667F99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Nierozpoznanie wady u płodu</w:t>
            </w:r>
          </w:p>
        </w:tc>
        <w:tc>
          <w:tcPr>
            <w:tcW w:w="283" w:type="dxa"/>
            <w:vAlign w:val="center"/>
          </w:tcPr>
          <w:p w14:paraId="2FF6C4B2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67F99" w14:paraId="2EB395AA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2B6A514" w14:textId="3FC82DC0" w:rsidR="00667F99" w:rsidRPr="00491B86" w:rsidRDefault="00811FC0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1.4.i.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43E7D5DE" w14:textId="04B5714C" w:rsidR="00667F99" w:rsidRPr="00491B86" w:rsidRDefault="00811FC0" w:rsidP="008E5064">
            <w:pPr>
              <w:rPr>
                <w:rFonts w:cstheme="minorHAnsi"/>
                <w:sz w:val="18"/>
                <w:szCs w:val="18"/>
              </w:rPr>
            </w:pPr>
            <w:r w:rsidRPr="00811FC0">
              <w:rPr>
                <w:rFonts w:cstheme="minorHAnsi"/>
                <w:sz w:val="18"/>
                <w:szCs w:val="18"/>
              </w:rPr>
              <w:t>Ograniczenia infrastrukturalne</w:t>
            </w:r>
          </w:p>
        </w:tc>
        <w:tc>
          <w:tcPr>
            <w:tcW w:w="285" w:type="dxa"/>
            <w:vAlign w:val="center"/>
          </w:tcPr>
          <w:p w14:paraId="30048B2D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95C1BE8" w14:textId="2DE92873" w:rsidR="00667F99" w:rsidRPr="00593D32" w:rsidRDefault="0075662A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2.1.3.d.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DA775F7" w14:textId="4094F789" w:rsidR="00667F99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Upadek pacjenta z łóżka przy przenoszeniu przez personel</w:t>
            </w:r>
          </w:p>
        </w:tc>
        <w:tc>
          <w:tcPr>
            <w:tcW w:w="283" w:type="dxa"/>
            <w:vAlign w:val="center"/>
          </w:tcPr>
          <w:p w14:paraId="3C6540AC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136EEC51" w14:textId="5026705E" w:rsidR="00667F99" w:rsidRPr="00593D32" w:rsidRDefault="0075662A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3.1.4.c.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216C8D22" w14:textId="00DD9840" w:rsidR="00667F99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Rozstrój zdrowia płodu</w:t>
            </w:r>
          </w:p>
        </w:tc>
        <w:tc>
          <w:tcPr>
            <w:tcW w:w="283" w:type="dxa"/>
            <w:vAlign w:val="center"/>
          </w:tcPr>
          <w:p w14:paraId="5C6F238C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5662A" w14:paraId="4957383F" w14:textId="77777777" w:rsidTr="00C2191B">
        <w:trPr>
          <w:trHeight w:val="454"/>
        </w:trPr>
        <w:tc>
          <w:tcPr>
            <w:tcW w:w="3404" w:type="dxa"/>
            <w:gridSpan w:val="4"/>
            <w:shd w:val="clear" w:color="auto" w:fill="AFE4FF"/>
            <w:vAlign w:val="center"/>
          </w:tcPr>
          <w:p w14:paraId="5C538992" w14:textId="162E3A40" w:rsidR="0075662A" w:rsidRPr="0075662A" w:rsidRDefault="0075662A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75662A">
              <w:rPr>
                <w:rFonts w:cstheme="minorHAnsi"/>
                <w:b/>
                <w:bCs/>
                <w:sz w:val="18"/>
                <w:szCs w:val="18"/>
              </w:rPr>
              <w:t>1. 5 Kultura organizacji</w:t>
            </w: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0BD18A12" w14:textId="61A559AF" w:rsidR="0075662A" w:rsidRPr="00593D32" w:rsidRDefault="0075662A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2.1.3.e.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0AA9AD3" w14:textId="2D2438D7" w:rsidR="0075662A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Zachłyśnięcie</w:t>
            </w:r>
          </w:p>
        </w:tc>
        <w:tc>
          <w:tcPr>
            <w:tcW w:w="283" w:type="dxa"/>
            <w:vAlign w:val="center"/>
          </w:tcPr>
          <w:p w14:paraId="2C0252AA" w14:textId="77777777" w:rsidR="0075662A" w:rsidRPr="00D16ED6" w:rsidRDefault="0075662A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702A1E92" w14:textId="3095EE0A" w:rsidR="0075662A" w:rsidRPr="00593D32" w:rsidRDefault="0075662A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3.1.4.d.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1AE3B214" w14:textId="35664C9D" w:rsidR="0075662A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Obumarcie płodu</w:t>
            </w:r>
          </w:p>
        </w:tc>
        <w:tc>
          <w:tcPr>
            <w:tcW w:w="283" w:type="dxa"/>
            <w:vAlign w:val="center"/>
          </w:tcPr>
          <w:p w14:paraId="2C335BD8" w14:textId="77777777" w:rsidR="0075662A" w:rsidRPr="00D16ED6" w:rsidRDefault="0075662A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67F99" w14:paraId="66F6452D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47ADC044" w14:textId="08B28080" w:rsidR="00667F99" w:rsidRPr="00491B86" w:rsidRDefault="001C6131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1.5.a.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6FB5BE07" w14:textId="433CA5D4" w:rsidR="00667F99" w:rsidRPr="00491B86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Niedostateczna/nieskuteczna komunikacja w zespole</w:t>
            </w:r>
          </w:p>
        </w:tc>
        <w:tc>
          <w:tcPr>
            <w:tcW w:w="285" w:type="dxa"/>
            <w:vAlign w:val="center"/>
          </w:tcPr>
          <w:p w14:paraId="2A4814C5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2A5197B8" w14:textId="362A3825" w:rsidR="00667F99" w:rsidRPr="00593D32" w:rsidRDefault="0075662A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2.1.3.f.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73632A1" w14:textId="134AC312" w:rsidR="00667F99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Pozostawienie pacjenta bez opieki w trakcie oczekiwania na badanie/zabieg</w:t>
            </w:r>
          </w:p>
        </w:tc>
        <w:tc>
          <w:tcPr>
            <w:tcW w:w="283" w:type="dxa"/>
            <w:vAlign w:val="center"/>
          </w:tcPr>
          <w:p w14:paraId="15411A97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7DA5CCFF" w14:textId="565CA739" w:rsidR="00667F99" w:rsidRPr="00593D32" w:rsidRDefault="0075662A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>3.1.4.e.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5CB6510A" w14:textId="3170FB12" w:rsidR="00667F99" w:rsidRPr="00593D32" w:rsidRDefault="0075662A" w:rsidP="008E5064">
            <w:pPr>
              <w:rPr>
                <w:rFonts w:cstheme="minorHAnsi"/>
                <w:sz w:val="18"/>
                <w:szCs w:val="18"/>
              </w:rPr>
            </w:pPr>
            <w:r w:rsidRPr="0075662A">
              <w:rPr>
                <w:rFonts w:cstheme="minorHAnsi"/>
                <w:sz w:val="18"/>
                <w:szCs w:val="18"/>
              </w:rPr>
              <w:t xml:space="preserve">Poród przedwczesny (22 - 37 </w:t>
            </w:r>
            <w:proofErr w:type="spellStart"/>
            <w:r w:rsidRPr="0075662A">
              <w:rPr>
                <w:rFonts w:cstheme="minorHAnsi"/>
                <w:sz w:val="18"/>
                <w:szCs w:val="18"/>
              </w:rPr>
              <w:t>tydz</w:t>
            </w:r>
            <w:proofErr w:type="spellEnd"/>
            <w:r w:rsidRPr="0075662A">
              <w:rPr>
                <w:rFonts w:cstheme="minorHAnsi"/>
                <w:sz w:val="18"/>
                <w:szCs w:val="18"/>
              </w:rPr>
              <w:t>.)</w:t>
            </w:r>
          </w:p>
        </w:tc>
        <w:tc>
          <w:tcPr>
            <w:tcW w:w="283" w:type="dxa"/>
            <w:vAlign w:val="center"/>
          </w:tcPr>
          <w:p w14:paraId="594FD6F4" w14:textId="77777777" w:rsidR="00667F99" w:rsidRPr="00D16ED6" w:rsidRDefault="00667F99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5662A" w14:paraId="58BE94EF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08A407D" w14:textId="43D1D0F7" w:rsidR="0075662A" w:rsidRPr="00491B86" w:rsidRDefault="001C6131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1.5.b.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62D8CEE1" w14:textId="7F56E666" w:rsidR="0075662A" w:rsidRPr="00491B86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Różnorodność/odmienność wartości i norm członków zespołu</w:t>
            </w:r>
          </w:p>
        </w:tc>
        <w:tc>
          <w:tcPr>
            <w:tcW w:w="285" w:type="dxa"/>
            <w:vAlign w:val="center"/>
          </w:tcPr>
          <w:p w14:paraId="328574EA" w14:textId="77777777" w:rsidR="0075662A" w:rsidRPr="00D16ED6" w:rsidRDefault="0075662A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0" w:type="dxa"/>
            <w:gridSpan w:val="9"/>
            <w:shd w:val="clear" w:color="auto" w:fill="FAE7DE"/>
            <w:vAlign w:val="center"/>
          </w:tcPr>
          <w:p w14:paraId="25BFA596" w14:textId="4FEFDDAD" w:rsidR="0075662A" w:rsidRPr="0075662A" w:rsidRDefault="0075662A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75662A">
              <w:rPr>
                <w:rFonts w:cstheme="minorHAnsi"/>
                <w:b/>
                <w:bCs/>
                <w:sz w:val="18"/>
                <w:szCs w:val="18"/>
              </w:rPr>
              <w:t>2.1.4. Farmakoterapia</w:t>
            </w: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53540131" w14:textId="1EBEBB14" w:rsidR="0075662A" w:rsidRPr="001C6131" w:rsidRDefault="001C6131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1C6131">
              <w:rPr>
                <w:rFonts w:cstheme="minorHAnsi"/>
                <w:b/>
                <w:bCs/>
                <w:sz w:val="18"/>
                <w:szCs w:val="18"/>
              </w:rPr>
              <w:t>3.1.5. Inne</w:t>
            </w:r>
          </w:p>
        </w:tc>
      </w:tr>
      <w:tr w:rsidR="001C6131" w14:paraId="4255313E" w14:textId="77777777" w:rsidTr="00C2191B">
        <w:trPr>
          <w:trHeight w:val="454"/>
        </w:trPr>
        <w:tc>
          <w:tcPr>
            <w:tcW w:w="3404" w:type="dxa"/>
            <w:gridSpan w:val="4"/>
            <w:shd w:val="clear" w:color="auto" w:fill="AFE4FF"/>
            <w:vAlign w:val="center"/>
          </w:tcPr>
          <w:p w14:paraId="37379141" w14:textId="21CB29A4" w:rsidR="001C6131" w:rsidRPr="001C6131" w:rsidRDefault="001C6131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1C6131">
              <w:rPr>
                <w:rFonts w:cstheme="minorHAnsi"/>
                <w:b/>
                <w:bCs/>
                <w:sz w:val="18"/>
                <w:szCs w:val="18"/>
              </w:rPr>
              <w:t>1.6 Sprzęt medyczny</w:t>
            </w: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69CC4161" w14:textId="57232BA8" w:rsidR="001C6131" w:rsidRPr="00593D32" w:rsidRDefault="001C6131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2.1.4.a.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5BF50D1D" w14:textId="660489B1" w:rsidR="001C6131" w:rsidRPr="00593D32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Niewłaściwy lek</w:t>
            </w:r>
          </w:p>
        </w:tc>
        <w:tc>
          <w:tcPr>
            <w:tcW w:w="283" w:type="dxa"/>
            <w:vAlign w:val="center"/>
          </w:tcPr>
          <w:p w14:paraId="6304FA6F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5108598D" w14:textId="2F0AC7B8" w:rsidR="001C6131" w:rsidRPr="00593D32" w:rsidRDefault="00CC59FD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3.1.5.a.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48605F46" w14:textId="3CAF6036" w:rsidR="001C6131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Zgon pacjenta</w:t>
            </w:r>
          </w:p>
        </w:tc>
        <w:tc>
          <w:tcPr>
            <w:tcW w:w="283" w:type="dxa"/>
            <w:vAlign w:val="center"/>
          </w:tcPr>
          <w:p w14:paraId="3433CD3B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C6131" w14:paraId="1BD45C26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0CFC8DFC" w14:textId="77777777" w:rsidR="00CC59FD" w:rsidRDefault="00CC59FD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</w:p>
          <w:p w14:paraId="75211E26" w14:textId="61DD9727" w:rsidR="001C6131" w:rsidRDefault="00CC59FD" w:rsidP="00491B86">
            <w:pPr>
              <w:ind w:left="-105" w:right="-102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1.6.a.</w:t>
            </w:r>
          </w:p>
          <w:p w14:paraId="7B62E979" w14:textId="77777777" w:rsidR="001C6131" w:rsidRPr="00491B86" w:rsidRDefault="001C6131" w:rsidP="00CC59FD">
            <w:pPr>
              <w:ind w:right="-102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1CA3C8E3" w14:textId="434A2527" w:rsidR="001C6131" w:rsidRPr="00491B86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Brak dostępności sprzętu</w:t>
            </w:r>
          </w:p>
        </w:tc>
        <w:tc>
          <w:tcPr>
            <w:tcW w:w="285" w:type="dxa"/>
            <w:vAlign w:val="center"/>
          </w:tcPr>
          <w:p w14:paraId="525E5EBE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0965744C" w14:textId="3B55E007" w:rsidR="001C6131" w:rsidRPr="00593D32" w:rsidRDefault="001C6131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2.1.4.b.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42B2FD9" w14:textId="1221F237" w:rsidR="001C6131" w:rsidRPr="00593D32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Niepodanie leku</w:t>
            </w:r>
          </w:p>
        </w:tc>
        <w:tc>
          <w:tcPr>
            <w:tcW w:w="283" w:type="dxa"/>
            <w:vAlign w:val="center"/>
          </w:tcPr>
          <w:p w14:paraId="57D76010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7C8D238B" w14:textId="58E1EF07" w:rsidR="001C6131" w:rsidRPr="00593D32" w:rsidRDefault="00CC59FD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 xml:space="preserve">3.1.5.b.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4D99949D" w14:textId="348E79C3" w:rsidR="001C6131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Brak reakcji na leczenie/poprawy</w:t>
            </w:r>
          </w:p>
        </w:tc>
        <w:tc>
          <w:tcPr>
            <w:tcW w:w="283" w:type="dxa"/>
            <w:vAlign w:val="center"/>
          </w:tcPr>
          <w:p w14:paraId="17E73476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C59FD" w14:paraId="75BA254F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2E0413A" w14:textId="1AF34890" w:rsidR="00CC59FD" w:rsidRPr="00491B86" w:rsidRDefault="00CC59FD" w:rsidP="00CC59FD">
            <w:pPr>
              <w:ind w:left="-113" w:right="-102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1.6.b.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00332D4F" w14:textId="158142FB" w:rsidR="00CC59FD" w:rsidRPr="00491B86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Awaria sprzętu</w:t>
            </w:r>
          </w:p>
        </w:tc>
        <w:tc>
          <w:tcPr>
            <w:tcW w:w="285" w:type="dxa"/>
            <w:vAlign w:val="center"/>
          </w:tcPr>
          <w:p w14:paraId="465DDE01" w14:textId="77777777" w:rsidR="00CC59FD" w:rsidRPr="00D16ED6" w:rsidRDefault="00CC59FD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A1AAFF2" w14:textId="77E01938" w:rsidR="00CC59FD" w:rsidRPr="00593D32" w:rsidRDefault="00CC59FD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2.1.4.c.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CDCA824" w14:textId="007732AF" w:rsidR="00CC59FD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Niewłaściwa dawka leku</w:t>
            </w:r>
          </w:p>
        </w:tc>
        <w:tc>
          <w:tcPr>
            <w:tcW w:w="283" w:type="dxa"/>
            <w:vAlign w:val="center"/>
          </w:tcPr>
          <w:p w14:paraId="082B1CA9" w14:textId="77777777" w:rsidR="00CC59FD" w:rsidRPr="00D16ED6" w:rsidRDefault="00CC59FD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D5"/>
            <w:vAlign w:val="center"/>
          </w:tcPr>
          <w:p w14:paraId="01FD83E9" w14:textId="50B78ADB" w:rsidR="00CC59FD" w:rsidRPr="00CC59FD" w:rsidRDefault="00CC59FD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C59FD">
              <w:rPr>
                <w:rFonts w:cstheme="minorHAnsi"/>
                <w:b/>
                <w:bCs/>
                <w:sz w:val="18"/>
                <w:szCs w:val="18"/>
              </w:rPr>
              <w:t>3.2. Skutek dla personelu lub innej osoby</w:t>
            </w:r>
          </w:p>
        </w:tc>
      </w:tr>
      <w:tr w:rsidR="00CC59FD" w14:paraId="1ABBC74F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00FF55CB" w14:textId="4671AB6F" w:rsidR="00CC59FD" w:rsidRPr="00491B86" w:rsidRDefault="00CC59FD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 xml:space="preserve">1.6.c.  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5E8AF25C" w14:textId="7853EB2A" w:rsidR="00CC59FD" w:rsidRPr="00491B86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Brak przeglądu technicznego aparatury medycznej</w:t>
            </w:r>
          </w:p>
        </w:tc>
        <w:tc>
          <w:tcPr>
            <w:tcW w:w="285" w:type="dxa"/>
            <w:vAlign w:val="center"/>
          </w:tcPr>
          <w:p w14:paraId="1380944F" w14:textId="77777777" w:rsidR="00CC59FD" w:rsidRPr="00D16ED6" w:rsidRDefault="00CC59FD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46C65452" w14:textId="74546803" w:rsidR="00CC59FD" w:rsidRPr="00593D32" w:rsidRDefault="00CC59FD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2.1.4.d.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19D9B6A" w14:textId="1C5B4435" w:rsidR="00CC59FD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Niewłaściwa pora podania leku</w:t>
            </w:r>
          </w:p>
        </w:tc>
        <w:tc>
          <w:tcPr>
            <w:tcW w:w="283" w:type="dxa"/>
            <w:vAlign w:val="center"/>
          </w:tcPr>
          <w:p w14:paraId="5660123D" w14:textId="77777777" w:rsidR="00CC59FD" w:rsidRPr="00D16ED6" w:rsidRDefault="00CC59FD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44B2CEFE" w14:textId="594A3682" w:rsidR="00CC59FD" w:rsidRPr="00D16ED6" w:rsidRDefault="00CC59FD" w:rsidP="005D5DA6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3.2.1. Psychiczne i emocjonalne</w:t>
            </w:r>
          </w:p>
        </w:tc>
      </w:tr>
      <w:tr w:rsidR="001C6131" w14:paraId="0EE7C281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8DF51C5" w14:textId="44371967" w:rsidR="001C6131" w:rsidRPr="00491B86" w:rsidRDefault="00CC59FD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1.6.d.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5A50E4FB" w14:textId="33BBBC64" w:rsidR="001C6131" w:rsidRPr="00491B86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 xml:space="preserve">Nieprawidłowo </w:t>
            </w:r>
            <w:proofErr w:type="spellStart"/>
            <w:r w:rsidRPr="00CC59FD">
              <w:rPr>
                <w:rFonts w:cstheme="minorHAnsi"/>
                <w:sz w:val="18"/>
                <w:szCs w:val="18"/>
              </w:rPr>
              <w:t>zdekontaminowany</w:t>
            </w:r>
            <w:proofErr w:type="spellEnd"/>
            <w:r w:rsidRPr="00CC59FD">
              <w:rPr>
                <w:rFonts w:cstheme="minorHAnsi"/>
                <w:sz w:val="18"/>
                <w:szCs w:val="18"/>
              </w:rPr>
              <w:t xml:space="preserve"> sprzęt</w:t>
            </w:r>
          </w:p>
        </w:tc>
        <w:tc>
          <w:tcPr>
            <w:tcW w:w="285" w:type="dxa"/>
            <w:vAlign w:val="center"/>
          </w:tcPr>
          <w:p w14:paraId="6C6D5908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9FD7EAB" w14:textId="3D876B4D" w:rsidR="001C6131" w:rsidRPr="00593D32" w:rsidRDefault="001C6131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2.1.4.e.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CF13C37" w14:textId="2B92E5D2" w:rsidR="001C6131" w:rsidRPr="00593D32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Niewłaściwa droga podania leku</w:t>
            </w:r>
          </w:p>
        </w:tc>
        <w:tc>
          <w:tcPr>
            <w:tcW w:w="283" w:type="dxa"/>
            <w:vAlign w:val="center"/>
          </w:tcPr>
          <w:p w14:paraId="5D9FD881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5841B47D" w14:textId="1399DF47" w:rsidR="001C6131" w:rsidRPr="00593D32" w:rsidRDefault="00CC59FD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3.2.1.a.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6BB60144" w14:textId="51BE7BA2" w:rsidR="001C6131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Stres, trauma</w:t>
            </w:r>
          </w:p>
        </w:tc>
        <w:tc>
          <w:tcPr>
            <w:tcW w:w="283" w:type="dxa"/>
            <w:vAlign w:val="center"/>
          </w:tcPr>
          <w:p w14:paraId="405B7016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C6131" w14:paraId="280C932B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14CED3E7" w14:textId="737BDA72" w:rsidR="001C6131" w:rsidRPr="00491B86" w:rsidRDefault="00CC59FD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lastRenderedPageBreak/>
              <w:t>1.6.e.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5DA3FB3D" w14:textId="48BF71C1" w:rsidR="001C6131" w:rsidRPr="00491B86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Ponowne użycie narzędzi jednorazowych</w:t>
            </w:r>
          </w:p>
        </w:tc>
        <w:tc>
          <w:tcPr>
            <w:tcW w:w="285" w:type="dxa"/>
            <w:vAlign w:val="center"/>
          </w:tcPr>
          <w:p w14:paraId="76EA4772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4C3DD06" w14:textId="6D666762" w:rsidR="001C6131" w:rsidRPr="00593D32" w:rsidRDefault="001C6131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 xml:space="preserve">2.1.4.f.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3902E55B" w14:textId="43E61953" w:rsidR="001C6131" w:rsidRPr="00593D32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Niewłaściwy rozpuszczalnik</w:t>
            </w:r>
          </w:p>
        </w:tc>
        <w:tc>
          <w:tcPr>
            <w:tcW w:w="283" w:type="dxa"/>
            <w:vAlign w:val="center"/>
          </w:tcPr>
          <w:p w14:paraId="3F25940C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1FAD6ED9" w14:textId="43B0D93B" w:rsidR="001C6131" w:rsidRPr="00593D32" w:rsidRDefault="00CC59FD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3.2.1.b.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5B82302E" w14:textId="1C214716" w:rsidR="001C6131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CC59FD">
              <w:rPr>
                <w:rFonts w:cstheme="minorHAnsi"/>
                <w:sz w:val="18"/>
                <w:szCs w:val="18"/>
              </w:rPr>
              <w:t>Spadek wydajności</w:t>
            </w:r>
          </w:p>
        </w:tc>
        <w:tc>
          <w:tcPr>
            <w:tcW w:w="283" w:type="dxa"/>
            <w:vAlign w:val="center"/>
          </w:tcPr>
          <w:p w14:paraId="2C7F3B24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C59FD" w14:paraId="173D41CE" w14:textId="77777777" w:rsidTr="00C2191B">
        <w:trPr>
          <w:trHeight w:val="454"/>
        </w:trPr>
        <w:tc>
          <w:tcPr>
            <w:tcW w:w="3404" w:type="dxa"/>
            <w:gridSpan w:val="4"/>
            <w:shd w:val="clear" w:color="auto" w:fill="AFE4FF"/>
            <w:vAlign w:val="center"/>
          </w:tcPr>
          <w:p w14:paraId="2EFCB9F9" w14:textId="159F8551" w:rsidR="00CC59FD" w:rsidRPr="00CC59FD" w:rsidRDefault="00CC59FD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C59FD">
              <w:rPr>
                <w:rFonts w:cstheme="minorHAnsi"/>
                <w:b/>
                <w:bCs/>
                <w:sz w:val="18"/>
                <w:szCs w:val="18"/>
              </w:rPr>
              <w:t>1.7 Inne</w:t>
            </w: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0774D51" w14:textId="19ED356F" w:rsidR="00CC59FD" w:rsidRPr="00593D32" w:rsidRDefault="00CC59FD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 xml:space="preserve">2.1.4.g.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BDDD751" w14:textId="37CEF72C" w:rsidR="00CC59FD" w:rsidRPr="00593D32" w:rsidRDefault="00CC59FD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Interakcje pomiędzy lekami</w:t>
            </w:r>
          </w:p>
        </w:tc>
        <w:tc>
          <w:tcPr>
            <w:tcW w:w="283" w:type="dxa"/>
            <w:vAlign w:val="center"/>
          </w:tcPr>
          <w:p w14:paraId="389A35CA" w14:textId="77777777" w:rsidR="00CC59FD" w:rsidRPr="00D16ED6" w:rsidRDefault="00CC59FD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05EAAEB6" w14:textId="3381DE98" w:rsidR="00CC59FD" w:rsidRPr="005D5DA6" w:rsidRDefault="00CC59FD" w:rsidP="00A43247">
            <w:pPr>
              <w:rPr>
                <w:rFonts w:cstheme="minorHAnsi"/>
                <w:sz w:val="18"/>
                <w:szCs w:val="18"/>
              </w:rPr>
            </w:pPr>
            <w:r w:rsidRPr="005D5DA6">
              <w:rPr>
                <w:rFonts w:cstheme="minorHAnsi"/>
                <w:sz w:val="18"/>
                <w:szCs w:val="18"/>
              </w:rPr>
              <w:t>3.2.2. Prawne i finansowe</w:t>
            </w:r>
          </w:p>
        </w:tc>
      </w:tr>
      <w:tr w:rsidR="001C6131" w14:paraId="5C230217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0B6944E1" w14:textId="77777777" w:rsidR="001C6131" w:rsidRDefault="001C6131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</w:p>
          <w:p w14:paraId="119D134A" w14:textId="3E9BE343" w:rsidR="001C6131" w:rsidRPr="00491B86" w:rsidRDefault="00D810BF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1.7.a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51F9B75A" w14:textId="59A91F82" w:rsidR="001C6131" w:rsidRPr="00491B86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Zdarzenie losowe</w:t>
            </w:r>
          </w:p>
        </w:tc>
        <w:tc>
          <w:tcPr>
            <w:tcW w:w="285" w:type="dxa"/>
            <w:vAlign w:val="center"/>
          </w:tcPr>
          <w:p w14:paraId="73FBDDBF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2076D15D" w14:textId="4A0B2420" w:rsidR="001C6131" w:rsidRPr="001C6131" w:rsidRDefault="001C6131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2.1.4.h.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94AA2B2" w14:textId="151B0E95" w:rsidR="001C6131" w:rsidRPr="001C6131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Podanie przeterminowanego leku</w:t>
            </w:r>
          </w:p>
        </w:tc>
        <w:tc>
          <w:tcPr>
            <w:tcW w:w="283" w:type="dxa"/>
            <w:vAlign w:val="center"/>
          </w:tcPr>
          <w:p w14:paraId="0F504C33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16880996" w14:textId="475016CC" w:rsidR="001C6131" w:rsidRPr="00593D32" w:rsidRDefault="00D810BF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3.2.2.a.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7BE476C9" w14:textId="0E8CB6DE" w:rsidR="001C6131" w:rsidRPr="00593D32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Odpowiedzialność zawodowa</w:t>
            </w:r>
          </w:p>
        </w:tc>
        <w:tc>
          <w:tcPr>
            <w:tcW w:w="283" w:type="dxa"/>
            <w:vAlign w:val="center"/>
          </w:tcPr>
          <w:p w14:paraId="06ADFF2C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C6131" w14:paraId="1DB2A0B9" w14:textId="77777777" w:rsidTr="0024614F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120826E1" w14:textId="70E34011" w:rsidR="001C6131" w:rsidRDefault="00D810BF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1.7.b.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5DC84B1F" w14:textId="3BBA307F" w:rsidR="001C6131" w:rsidRPr="00491B86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Nieustalona przyczyna</w:t>
            </w:r>
          </w:p>
        </w:tc>
        <w:tc>
          <w:tcPr>
            <w:tcW w:w="285" w:type="dxa"/>
            <w:vAlign w:val="center"/>
          </w:tcPr>
          <w:p w14:paraId="67F6C5BE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010CEFEE" w14:textId="180E2224" w:rsidR="001C6131" w:rsidRPr="001C6131" w:rsidRDefault="001C6131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2.1.4.i.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85D3222" w14:textId="7BCD8FAF" w:rsidR="001C6131" w:rsidRPr="001C6131" w:rsidRDefault="001C6131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Wynaczynienie leków cytotoksycznych</w:t>
            </w:r>
          </w:p>
        </w:tc>
        <w:tc>
          <w:tcPr>
            <w:tcW w:w="283" w:type="dxa"/>
            <w:vAlign w:val="center"/>
          </w:tcPr>
          <w:p w14:paraId="5A5936CA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B97D307" w14:textId="7602CF28" w:rsidR="001C6131" w:rsidRPr="00593D32" w:rsidRDefault="00D810BF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3.2.2.b.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7A877FBE" w14:textId="5CEC72F3" w:rsidR="001C6131" w:rsidRPr="00593D32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Odpowiedzialność cywilna</w:t>
            </w:r>
          </w:p>
        </w:tc>
        <w:tc>
          <w:tcPr>
            <w:tcW w:w="283" w:type="dxa"/>
            <w:vAlign w:val="center"/>
          </w:tcPr>
          <w:p w14:paraId="3B3C91D0" w14:textId="77777777" w:rsidR="001C6131" w:rsidRPr="00D16ED6" w:rsidRDefault="001C6131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810BF" w14:paraId="24B59166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8FA6B51" w14:textId="6A4E6748" w:rsidR="00D810BF" w:rsidRDefault="00D810BF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1.7.c.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39F3F4FE" w14:textId="55DF15A6" w:rsidR="00D810BF" w:rsidRPr="00491B86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Błąd systemu elektronicznej dokumentacji medycznej</w:t>
            </w:r>
          </w:p>
        </w:tc>
        <w:tc>
          <w:tcPr>
            <w:tcW w:w="285" w:type="dxa"/>
            <w:vAlign w:val="center"/>
          </w:tcPr>
          <w:p w14:paraId="5F0A83C5" w14:textId="77777777" w:rsidR="00D810BF" w:rsidRPr="00D16ED6" w:rsidRDefault="00D810BF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16E120E" w14:textId="7D1EA1F8" w:rsidR="00D810BF" w:rsidRPr="001C6131" w:rsidRDefault="00D810BF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2.1.4.j.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6B775BB" w14:textId="721DD26D" w:rsidR="00D810BF" w:rsidRPr="001C6131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Niewdrożenie leku w odpowiednim czasie</w:t>
            </w:r>
          </w:p>
        </w:tc>
        <w:tc>
          <w:tcPr>
            <w:tcW w:w="283" w:type="dxa"/>
            <w:vAlign w:val="center"/>
          </w:tcPr>
          <w:p w14:paraId="272C6E30" w14:textId="77777777" w:rsidR="00D810BF" w:rsidRPr="00D16ED6" w:rsidRDefault="00D810BF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D5"/>
            <w:vAlign w:val="center"/>
          </w:tcPr>
          <w:p w14:paraId="1F33E3C4" w14:textId="7D6FC8E3" w:rsidR="00D810BF" w:rsidRPr="00D810BF" w:rsidRDefault="00D810BF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810BF">
              <w:rPr>
                <w:rFonts w:cstheme="minorHAnsi"/>
                <w:b/>
                <w:bCs/>
                <w:sz w:val="18"/>
                <w:szCs w:val="18"/>
              </w:rPr>
              <w:t>3.3. Skutek dla podmiotu leczniczego</w:t>
            </w:r>
          </w:p>
        </w:tc>
      </w:tr>
      <w:tr w:rsidR="00D810BF" w14:paraId="015BC92A" w14:textId="77777777" w:rsidTr="00C2191B">
        <w:trPr>
          <w:trHeight w:val="454"/>
        </w:trPr>
        <w:tc>
          <w:tcPr>
            <w:tcW w:w="567" w:type="dxa"/>
            <w:shd w:val="clear" w:color="auto" w:fill="FFFFFF" w:themeFill="background1"/>
            <w:vAlign w:val="center"/>
          </w:tcPr>
          <w:p w14:paraId="45D4CADE" w14:textId="33C24B69" w:rsidR="00D810BF" w:rsidRDefault="00D810BF" w:rsidP="00CC59FD">
            <w:pPr>
              <w:ind w:left="-125" w:right="-102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1.7.d.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0F777CAB" w14:textId="2853D941" w:rsidR="00D810BF" w:rsidRPr="00491B86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Błąd ogólnego systemu informatycznego</w:t>
            </w:r>
          </w:p>
        </w:tc>
        <w:tc>
          <w:tcPr>
            <w:tcW w:w="285" w:type="dxa"/>
            <w:vAlign w:val="center"/>
          </w:tcPr>
          <w:p w14:paraId="75F673AD" w14:textId="77777777" w:rsidR="00D810BF" w:rsidRPr="00D16ED6" w:rsidRDefault="00D810BF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0AC09F99" w14:textId="29AA35FF" w:rsidR="00D810BF" w:rsidRPr="001C6131" w:rsidRDefault="00D810BF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2.1.4.k.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1AB76BDA" w14:textId="03172319" w:rsidR="00D810BF" w:rsidRPr="001C6131" w:rsidRDefault="00D810BF" w:rsidP="008E5064">
            <w:pPr>
              <w:rPr>
                <w:rFonts w:cstheme="minorHAnsi"/>
                <w:sz w:val="18"/>
                <w:szCs w:val="18"/>
              </w:rPr>
            </w:pPr>
            <w:r w:rsidRPr="001C6131">
              <w:rPr>
                <w:rFonts w:cstheme="minorHAnsi"/>
                <w:sz w:val="18"/>
                <w:szCs w:val="18"/>
              </w:rPr>
              <w:t>Zastosowanie leku bez uzasadnienia/wskazania klinicznego</w:t>
            </w:r>
          </w:p>
        </w:tc>
        <w:tc>
          <w:tcPr>
            <w:tcW w:w="283" w:type="dxa"/>
            <w:vAlign w:val="center"/>
          </w:tcPr>
          <w:p w14:paraId="09B157AD" w14:textId="77777777" w:rsidR="00D810BF" w:rsidRPr="00D16ED6" w:rsidRDefault="00D810BF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5C068651" w14:textId="1ABD1239" w:rsidR="00D810BF" w:rsidRPr="005D5DA6" w:rsidRDefault="00D810BF" w:rsidP="00A43247">
            <w:pPr>
              <w:rPr>
                <w:rFonts w:cstheme="minorHAnsi"/>
                <w:sz w:val="18"/>
                <w:szCs w:val="18"/>
              </w:rPr>
            </w:pPr>
            <w:r w:rsidRPr="005D5DA6">
              <w:rPr>
                <w:rFonts w:cstheme="minorHAnsi"/>
                <w:sz w:val="18"/>
                <w:szCs w:val="18"/>
              </w:rPr>
              <w:t>3.3.1. Prawne i finansowe</w:t>
            </w:r>
          </w:p>
        </w:tc>
      </w:tr>
      <w:tr w:rsidR="00C2191B" w14:paraId="255E2C8E" w14:textId="77777777" w:rsidTr="00866BD1">
        <w:trPr>
          <w:trHeight w:val="454"/>
        </w:trPr>
        <w:tc>
          <w:tcPr>
            <w:tcW w:w="3404" w:type="dxa"/>
            <w:gridSpan w:val="4"/>
            <w:vMerge w:val="restart"/>
            <w:vAlign w:val="center"/>
          </w:tcPr>
          <w:p w14:paraId="6EFE6043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0" w:type="dxa"/>
            <w:gridSpan w:val="9"/>
            <w:shd w:val="clear" w:color="auto" w:fill="FAE7DE"/>
            <w:vAlign w:val="center"/>
          </w:tcPr>
          <w:p w14:paraId="2504D2CB" w14:textId="4D0B26E7" w:rsidR="00C2191B" w:rsidRPr="00D810BF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810BF">
              <w:rPr>
                <w:rFonts w:cstheme="minorHAnsi"/>
                <w:b/>
                <w:bCs/>
                <w:sz w:val="18"/>
                <w:szCs w:val="18"/>
              </w:rPr>
              <w:t>2.1.5. Przetaczanie krwi i jej składników</w:t>
            </w: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45178ACA" w14:textId="7C00880C" w:rsidR="00C2191B" w:rsidRPr="00593D32" w:rsidRDefault="00C2191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 xml:space="preserve">3.3.1.a.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33344771" w14:textId="09C59562" w:rsidR="00C2191B" w:rsidRPr="00593D32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Odpowiedzialność cywilna</w:t>
            </w:r>
          </w:p>
        </w:tc>
        <w:tc>
          <w:tcPr>
            <w:tcW w:w="283" w:type="dxa"/>
            <w:vAlign w:val="center"/>
          </w:tcPr>
          <w:p w14:paraId="77A58EA4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24E22E37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67EB9CF9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4F1E821" w14:textId="5D56B586" w:rsidR="00C2191B" w:rsidRPr="001C6131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2.1.5.a.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5F631480" w14:textId="2C308B24" w:rsidR="00C2191B" w:rsidRPr="001C6131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Zbędne przetoczenie krwi lub jej składnika</w:t>
            </w:r>
          </w:p>
        </w:tc>
        <w:tc>
          <w:tcPr>
            <w:tcW w:w="283" w:type="dxa"/>
            <w:vAlign w:val="center"/>
          </w:tcPr>
          <w:p w14:paraId="77165C85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FE85B58" w14:textId="18BD089C" w:rsidR="00C2191B" w:rsidRPr="00593D32" w:rsidRDefault="00C2191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 xml:space="preserve">3.3.1.b.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000510B8" w14:textId="2416C62A" w:rsidR="00C2191B" w:rsidRPr="00593D32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Kontrola NFZ</w:t>
            </w:r>
          </w:p>
        </w:tc>
        <w:tc>
          <w:tcPr>
            <w:tcW w:w="283" w:type="dxa"/>
            <w:vAlign w:val="center"/>
          </w:tcPr>
          <w:p w14:paraId="5D5F1CD6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3BFE93D8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144B2412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21B38A20" w14:textId="0FB473DC" w:rsidR="00C2191B" w:rsidRPr="001C6131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2.1.5.b.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FC6C151" w14:textId="158E508A" w:rsidR="00C2191B" w:rsidRPr="001C6131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Niewłaściwa jednostka krwi lub jej składnika</w:t>
            </w:r>
          </w:p>
        </w:tc>
        <w:tc>
          <w:tcPr>
            <w:tcW w:w="283" w:type="dxa"/>
            <w:vAlign w:val="center"/>
          </w:tcPr>
          <w:p w14:paraId="06F33C83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3C651946" w14:textId="3E3E688C" w:rsidR="00C2191B" w:rsidRPr="00593D32" w:rsidRDefault="00C2191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 xml:space="preserve">3.3.1.c.  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0D87684D" w14:textId="41142E3B" w:rsidR="00C2191B" w:rsidRPr="00D810BF" w:rsidRDefault="00C2191B" w:rsidP="008E5064">
            <w:pPr>
              <w:rPr>
                <w:rFonts w:cstheme="minorHAnsi"/>
                <w:sz w:val="16"/>
                <w:szCs w:val="16"/>
              </w:rPr>
            </w:pPr>
            <w:r w:rsidRPr="00D810BF">
              <w:rPr>
                <w:rFonts w:cstheme="minorHAnsi"/>
                <w:sz w:val="16"/>
                <w:szCs w:val="16"/>
              </w:rPr>
              <w:t>Kontrola konsultanta krajowego/wojewódzkiego dotycząca prawidłowości leczenia pacjenta</w:t>
            </w:r>
          </w:p>
        </w:tc>
        <w:tc>
          <w:tcPr>
            <w:tcW w:w="283" w:type="dxa"/>
            <w:vAlign w:val="center"/>
          </w:tcPr>
          <w:p w14:paraId="1EB90B98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26DFA8E6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02E8233B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1E9C2FB4" w14:textId="2DCE1D7A" w:rsidR="00C2191B" w:rsidRPr="001C6131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2.1.5.c.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68DED8BE" w14:textId="75288047" w:rsidR="00C2191B" w:rsidRPr="001C6131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Nieprzetoczenie krwi lub jej składnika</w:t>
            </w:r>
          </w:p>
        </w:tc>
        <w:tc>
          <w:tcPr>
            <w:tcW w:w="283" w:type="dxa"/>
            <w:vAlign w:val="center"/>
          </w:tcPr>
          <w:p w14:paraId="482DE563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3C5E42D" w14:textId="7A98387D" w:rsidR="00C2191B" w:rsidRPr="00593D32" w:rsidRDefault="00C2191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3.3.1.d.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79CF6AAF" w14:textId="5D49FDBE" w:rsidR="00C2191B" w:rsidRPr="00593D32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D810BF">
              <w:rPr>
                <w:rFonts w:cstheme="minorHAnsi"/>
                <w:sz w:val="18"/>
                <w:szCs w:val="18"/>
              </w:rPr>
              <w:t>Dodatkowe koszty</w:t>
            </w:r>
          </w:p>
        </w:tc>
        <w:tc>
          <w:tcPr>
            <w:tcW w:w="283" w:type="dxa"/>
            <w:vAlign w:val="center"/>
          </w:tcPr>
          <w:p w14:paraId="253CC1B3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506C8CB0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498DBA9E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D3D2D77" w14:textId="3481836D" w:rsidR="00C2191B" w:rsidRPr="001C6131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2.1.5.d.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F0627EB" w14:textId="2FCF0863" w:rsidR="00C2191B" w:rsidRPr="001C6131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Nieprzetoczenie krwi lub jej składnika w odpowiednim czasie</w:t>
            </w:r>
          </w:p>
        </w:tc>
        <w:tc>
          <w:tcPr>
            <w:tcW w:w="283" w:type="dxa"/>
            <w:vAlign w:val="center"/>
          </w:tcPr>
          <w:p w14:paraId="7A36153F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shd w:val="clear" w:color="auto" w:fill="D5FFEA"/>
            <w:vAlign w:val="center"/>
          </w:tcPr>
          <w:p w14:paraId="0DCB6EF6" w14:textId="7D3315AE" w:rsidR="00C2191B" w:rsidRPr="005D5DA6" w:rsidRDefault="00C2191B" w:rsidP="005D5DA6">
            <w:pPr>
              <w:jc w:val="both"/>
              <w:rPr>
                <w:rFonts w:cstheme="minorHAnsi"/>
                <w:sz w:val="18"/>
                <w:szCs w:val="18"/>
              </w:rPr>
            </w:pPr>
            <w:r w:rsidRPr="005D5DA6">
              <w:rPr>
                <w:rFonts w:cstheme="minorHAnsi"/>
                <w:sz w:val="18"/>
                <w:szCs w:val="18"/>
              </w:rPr>
              <w:t>3.3.2. Reputacja</w:t>
            </w:r>
          </w:p>
        </w:tc>
      </w:tr>
      <w:tr w:rsidR="00C2191B" w14:paraId="2E3AB0BE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52423BD7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51FE799A" w14:textId="3FC254FC" w:rsidR="00C2191B" w:rsidRPr="000D7E24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2.1.5.e.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2A8BE243" w14:textId="37548014" w:rsidR="00C2191B" w:rsidRPr="000D7E24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Wydłużony czas podawania preparatów krwi i jej składników</w:t>
            </w:r>
          </w:p>
        </w:tc>
        <w:tc>
          <w:tcPr>
            <w:tcW w:w="283" w:type="dxa"/>
            <w:vAlign w:val="center"/>
          </w:tcPr>
          <w:p w14:paraId="5373EB99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shd w:val="clear" w:color="auto" w:fill="FFFFFF" w:themeFill="background1"/>
            <w:vAlign w:val="center"/>
          </w:tcPr>
          <w:p w14:paraId="21221C75" w14:textId="11D0D1B3" w:rsidR="00C2191B" w:rsidRPr="00593D32" w:rsidRDefault="00C2191B" w:rsidP="00D16ED6">
            <w:pPr>
              <w:ind w:left="-110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3.3.2.a.</w:t>
            </w:r>
          </w:p>
        </w:tc>
        <w:tc>
          <w:tcPr>
            <w:tcW w:w="2410" w:type="dxa"/>
            <w:gridSpan w:val="8"/>
            <w:shd w:val="clear" w:color="auto" w:fill="FFFFFF" w:themeFill="background1"/>
            <w:vAlign w:val="center"/>
          </w:tcPr>
          <w:p w14:paraId="34AA801C" w14:textId="1B33159C" w:rsidR="00C2191B" w:rsidRPr="00593D32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Szkody wizerunkowe</w:t>
            </w:r>
          </w:p>
        </w:tc>
        <w:tc>
          <w:tcPr>
            <w:tcW w:w="283" w:type="dxa"/>
            <w:vAlign w:val="center"/>
          </w:tcPr>
          <w:p w14:paraId="0C017037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7288DADD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450E398C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0" w:type="dxa"/>
            <w:gridSpan w:val="9"/>
            <w:shd w:val="clear" w:color="auto" w:fill="F9D9C3"/>
            <w:vAlign w:val="center"/>
          </w:tcPr>
          <w:p w14:paraId="3D010A76" w14:textId="4EE3D7A9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D7E24">
              <w:rPr>
                <w:rFonts w:cstheme="minorHAnsi"/>
                <w:b/>
                <w:bCs/>
                <w:sz w:val="18"/>
                <w:szCs w:val="18"/>
              </w:rPr>
              <w:t>2.2. Zdarzenia nie związane z działaniami podmiotu</w:t>
            </w:r>
          </w:p>
        </w:tc>
        <w:tc>
          <w:tcPr>
            <w:tcW w:w="3402" w:type="dxa"/>
            <w:gridSpan w:val="13"/>
            <w:shd w:val="clear" w:color="auto" w:fill="D5FFD5"/>
            <w:vAlign w:val="center"/>
          </w:tcPr>
          <w:p w14:paraId="31E67E52" w14:textId="75573099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D7E24">
              <w:rPr>
                <w:rFonts w:cstheme="minorHAnsi"/>
                <w:b/>
                <w:bCs/>
                <w:sz w:val="18"/>
                <w:szCs w:val="18"/>
              </w:rPr>
              <w:t>3.4. Inne skutki</w:t>
            </w:r>
          </w:p>
        </w:tc>
      </w:tr>
      <w:tr w:rsidR="00C2191B" w14:paraId="36C0C294" w14:textId="77777777" w:rsidTr="00866BD1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58063DEE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0" w:type="dxa"/>
            <w:gridSpan w:val="9"/>
            <w:shd w:val="clear" w:color="auto" w:fill="FAE7DE"/>
            <w:vAlign w:val="center"/>
          </w:tcPr>
          <w:p w14:paraId="760EF622" w14:textId="6A9001FB" w:rsidR="00C2191B" w:rsidRPr="00D16ED6" w:rsidRDefault="00C2191B" w:rsidP="00A43247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2.2.1. Działania pacjenta</w:t>
            </w:r>
          </w:p>
        </w:tc>
        <w:tc>
          <w:tcPr>
            <w:tcW w:w="3402" w:type="dxa"/>
            <w:gridSpan w:val="13"/>
            <w:shd w:val="clear" w:color="auto" w:fill="D5FFD5"/>
            <w:vAlign w:val="center"/>
          </w:tcPr>
          <w:p w14:paraId="7B318B7A" w14:textId="7F090CAC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D7E24">
              <w:rPr>
                <w:rFonts w:cstheme="minorHAnsi"/>
                <w:b/>
                <w:bCs/>
                <w:sz w:val="18"/>
                <w:szCs w:val="18"/>
              </w:rPr>
              <w:t>3.5. Skutki niedoszłe</w:t>
            </w:r>
          </w:p>
        </w:tc>
      </w:tr>
      <w:tr w:rsidR="00C2191B" w14:paraId="3426ACEA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2FA217F4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787DB046" w14:textId="62DF56C9" w:rsidR="00C2191B" w:rsidRPr="000D7E24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 xml:space="preserve">2.2.1.a.  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8E055F5" w14:textId="03328DD6" w:rsidR="00C2191B" w:rsidRPr="000D7E24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Próba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D7E24">
              <w:rPr>
                <w:rFonts w:cstheme="minorHAnsi"/>
                <w:sz w:val="18"/>
                <w:szCs w:val="18"/>
              </w:rPr>
              <w:t>samobójcza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D7E24">
              <w:rPr>
                <w:rFonts w:cstheme="minorHAnsi"/>
                <w:sz w:val="18"/>
                <w:szCs w:val="18"/>
              </w:rPr>
              <w:t>/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D7E24">
              <w:rPr>
                <w:rFonts w:cstheme="minorHAnsi"/>
                <w:sz w:val="18"/>
                <w:szCs w:val="18"/>
              </w:rPr>
              <w:t>samobójstwo pacjent podjął próbę samobójczą lub popełnił samobójstwo</w:t>
            </w:r>
          </w:p>
        </w:tc>
        <w:tc>
          <w:tcPr>
            <w:tcW w:w="283" w:type="dxa"/>
            <w:vAlign w:val="center"/>
          </w:tcPr>
          <w:p w14:paraId="214E5A78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 w:val="restart"/>
            <w:vAlign w:val="center"/>
          </w:tcPr>
          <w:p w14:paraId="35AC758F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68E9EF17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67D4DFF6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6CA0D94D" w14:textId="46A1B52E" w:rsidR="00C2191B" w:rsidRPr="000D7E24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2.2.1.b.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71BD3F41" w14:textId="4CADE7C8" w:rsidR="00C2191B" w:rsidRPr="000D7E24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Uszkodzenie ciała niezwiązane z leczeniem</w:t>
            </w:r>
          </w:p>
        </w:tc>
        <w:tc>
          <w:tcPr>
            <w:tcW w:w="283" w:type="dxa"/>
            <w:vAlign w:val="center"/>
          </w:tcPr>
          <w:p w14:paraId="04308A31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/>
            <w:vAlign w:val="center"/>
          </w:tcPr>
          <w:p w14:paraId="4B467456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6B7B4B91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7C506C96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3462BB0B" w14:textId="324FB17E" w:rsidR="00C2191B" w:rsidRPr="000D7E24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2.2.1.c.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AAE54E9" w14:textId="28FDF93F" w:rsidR="00C2191B" w:rsidRPr="000D7E24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Samowolne oddalenie się pacjenta ze szpitala</w:t>
            </w:r>
          </w:p>
        </w:tc>
        <w:tc>
          <w:tcPr>
            <w:tcW w:w="283" w:type="dxa"/>
            <w:vAlign w:val="center"/>
          </w:tcPr>
          <w:p w14:paraId="1CFC462A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/>
            <w:vAlign w:val="center"/>
          </w:tcPr>
          <w:p w14:paraId="27B1CFBD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74651FE6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5FF599B8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6C1708E0" w14:textId="0AC750D6" w:rsidR="00C2191B" w:rsidRPr="000D7E24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2.2.1.d.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4ABC5BD5" w14:textId="2F166FAF" w:rsidR="00C2191B" w:rsidRPr="000D7E24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Autoagresja samookaleczenie</w:t>
            </w:r>
          </w:p>
        </w:tc>
        <w:tc>
          <w:tcPr>
            <w:tcW w:w="283" w:type="dxa"/>
            <w:vAlign w:val="center"/>
          </w:tcPr>
          <w:p w14:paraId="371BC7EE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/>
            <w:vAlign w:val="center"/>
          </w:tcPr>
          <w:p w14:paraId="14C8BF71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1D0463BC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3A837EE6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14:paraId="61A81897" w14:textId="499ABD6A" w:rsidR="00C2191B" w:rsidRPr="000D7E24" w:rsidRDefault="00C2191B" w:rsidP="00D16ED6">
            <w:pPr>
              <w:ind w:left="-107"/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2.2.1.e.</w:t>
            </w:r>
          </w:p>
        </w:tc>
        <w:tc>
          <w:tcPr>
            <w:tcW w:w="2410" w:type="dxa"/>
            <w:gridSpan w:val="6"/>
            <w:shd w:val="clear" w:color="auto" w:fill="FFFFFF" w:themeFill="background1"/>
            <w:vAlign w:val="center"/>
          </w:tcPr>
          <w:p w14:paraId="08C44D4C" w14:textId="407E554A" w:rsidR="00C2191B" w:rsidRPr="000D7E24" w:rsidRDefault="00C2191B" w:rsidP="008E5064">
            <w:pPr>
              <w:rPr>
                <w:rFonts w:cstheme="minorHAnsi"/>
                <w:sz w:val="18"/>
                <w:szCs w:val="18"/>
              </w:rPr>
            </w:pPr>
            <w:r w:rsidRPr="000D7E24">
              <w:rPr>
                <w:rFonts w:cstheme="minorHAnsi"/>
                <w:sz w:val="18"/>
                <w:szCs w:val="18"/>
              </w:rPr>
              <w:t>Upadki/urazy</w:t>
            </w:r>
          </w:p>
        </w:tc>
        <w:tc>
          <w:tcPr>
            <w:tcW w:w="283" w:type="dxa"/>
            <w:vAlign w:val="center"/>
          </w:tcPr>
          <w:p w14:paraId="6DD61A6C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/>
            <w:vAlign w:val="center"/>
          </w:tcPr>
          <w:p w14:paraId="4931F803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5A4DB074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056C1FB8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7" w:type="dxa"/>
            <w:gridSpan w:val="8"/>
            <w:shd w:val="clear" w:color="auto" w:fill="F9D9C3"/>
            <w:vAlign w:val="center"/>
          </w:tcPr>
          <w:p w14:paraId="3BA5FB4A" w14:textId="77777777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D7E24">
              <w:rPr>
                <w:rFonts w:cstheme="minorHAnsi"/>
                <w:b/>
                <w:bCs/>
                <w:sz w:val="18"/>
                <w:szCs w:val="18"/>
              </w:rPr>
              <w:t>2.3. Inne zdarzenia</w:t>
            </w: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1970762C" w14:textId="3C5C4A95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/>
            <w:vAlign w:val="center"/>
          </w:tcPr>
          <w:p w14:paraId="4F751905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2191B" w14:paraId="2A0B79A0" w14:textId="77777777" w:rsidTr="00A14D80">
        <w:trPr>
          <w:trHeight w:val="454"/>
        </w:trPr>
        <w:tc>
          <w:tcPr>
            <w:tcW w:w="3404" w:type="dxa"/>
            <w:gridSpan w:val="4"/>
            <w:vMerge/>
            <w:vAlign w:val="center"/>
          </w:tcPr>
          <w:p w14:paraId="6ADF0CAA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7" w:type="dxa"/>
            <w:gridSpan w:val="8"/>
            <w:shd w:val="clear" w:color="auto" w:fill="F9D9C3"/>
            <w:vAlign w:val="center"/>
          </w:tcPr>
          <w:p w14:paraId="14DE476A" w14:textId="77777777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D7E24">
              <w:rPr>
                <w:rFonts w:cstheme="minorHAnsi"/>
                <w:b/>
                <w:bCs/>
                <w:sz w:val="18"/>
                <w:szCs w:val="18"/>
              </w:rPr>
              <w:t>2.4. Zdarzenia niedoszłe</w:t>
            </w: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3334A4DB" w14:textId="33E28A3E" w:rsidR="00C2191B" w:rsidRPr="000D7E24" w:rsidRDefault="00C2191B" w:rsidP="00A4324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13"/>
            <w:vMerge/>
            <w:vAlign w:val="center"/>
          </w:tcPr>
          <w:p w14:paraId="3E9660C7" w14:textId="77777777" w:rsidR="00C2191B" w:rsidRPr="00D16ED6" w:rsidRDefault="00C2191B" w:rsidP="008E506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A2F6F" w14:paraId="33CF1410" w14:textId="77777777" w:rsidTr="00774497">
        <w:trPr>
          <w:trHeight w:val="907"/>
        </w:trPr>
        <w:tc>
          <w:tcPr>
            <w:tcW w:w="10206" w:type="dxa"/>
            <w:gridSpan w:val="26"/>
            <w:vAlign w:val="center"/>
          </w:tcPr>
          <w:p w14:paraId="42E1C665" w14:textId="24A09C15" w:rsidR="001A2F6F" w:rsidRPr="00774497" w:rsidRDefault="00774497" w:rsidP="00C56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4497">
              <w:rPr>
                <w:rFonts w:ascii="Arial" w:hAnsi="Arial" w:cs="Arial"/>
                <w:b/>
                <w:bCs/>
                <w:sz w:val="18"/>
                <w:szCs w:val="18"/>
              </w:rPr>
              <w:t>Dodatkowe uwagi osoby zgłaszającej:</w:t>
            </w:r>
          </w:p>
          <w:p w14:paraId="06DE9D2D" w14:textId="77777777" w:rsidR="00774497" w:rsidRPr="00774497" w:rsidRDefault="00774497" w:rsidP="00C56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3E31747" w14:textId="77777777" w:rsidR="00774497" w:rsidRDefault="00774497" w:rsidP="00C56A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1E401D" w14:textId="77777777" w:rsidR="00774497" w:rsidRDefault="00774497" w:rsidP="00C56A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1D69F6" w14:textId="77777777" w:rsidR="001A2F6F" w:rsidRDefault="001A2F6F" w:rsidP="00C56A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8D9A33" w14:textId="292894A3" w:rsidR="00D8294A" w:rsidRDefault="00D8294A" w:rsidP="004924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</w:t>
            </w:r>
            <w:r w:rsidR="00492482">
              <w:rPr>
                <w:rFonts w:ascii="Arial" w:hAnsi="Arial" w:cs="Arial"/>
                <w:sz w:val="18"/>
                <w:szCs w:val="18"/>
              </w:rPr>
              <w:t>…………………………………………..</w:t>
            </w:r>
          </w:p>
          <w:p w14:paraId="69F449F7" w14:textId="5103F599" w:rsidR="001A2F6F" w:rsidRPr="00D8294A" w:rsidRDefault="00D8294A" w:rsidP="004924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94A">
              <w:rPr>
                <w:rFonts w:ascii="Arial" w:hAnsi="Arial" w:cs="Arial"/>
                <w:sz w:val="16"/>
                <w:szCs w:val="16"/>
              </w:rPr>
              <w:t>czytelny podpis osoby zgłaszającej</w:t>
            </w:r>
            <w:r w:rsidR="00492482">
              <w:rPr>
                <w:rFonts w:ascii="Arial" w:hAnsi="Arial" w:cs="Arial"/>
                <w:sz w:val="16"/>
                <w:szCs w:val="16"/>
              </w:rPr>
              <w:t xml:space="preserve"> (niewymagane </w:t>
            </w:r>
            <w:r w:rsidR="00774497">
              <w:rPr>
                <w:rFonts w:ascii="Arial" w:hAnsi="Arial" w:cs="Arial"/>
                <w:sz w:val="16"/>
                <w:szCs w:val="16"/>
              </w:rPr>
              <w:t>w przypadku zgłoszenia anonimowego)</w:t>
            </w:r>
          </w:p>
          <w:p w14:paraId="686F224A" w14:textId="77777777" w:rsidR="001A2F6F" w:rsidRDefault="001A2F6F" w:rsidP="004924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87FA44D" w14:textId="77777777" w:rsidR="001A2F6F" w:rsidRPr="00C45221" w:rsidRDefault="001A2F6F" w:rsidP="00C56A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3285D7E" w14:textId="2E97831E" w:rsidR="00743F9B" w:rsidRDefault="00743F9B" w:rsidP="009A2E4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AD69B32" w14:textId="77777777" w:rsidR="00053D70" w:rsidRPr="00D8294A" w:rsidRDefault="00053D70" w:rsidP="00D8294A">
      <w:pPr>
        <w:tabs>
          <w:tab w:val="left" w:pos="284"/>
          <w:tab w:val="left" w:pos="851"/>
        </w:tabs>
        <w:suppressAutoHyphens/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47B3B169" w14:textId="77777777" w:rsidR="005A406C" w:rsidRPr="005A406C" w:rsidRDefault="005A406C" w:rsidP="003D7E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3A21D071" w14:textId="77777777" w:rsidR="005A406C" w:rsidRPr="005A406C" w:rsidRDefault="005A406C" w:rsidP="003D7E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287A1AC8" w14:textId="77777777" w:rsidR="005A406C" w:rsidRPr="005A406C" w:rsidRDefault="005A406C" w:rsidP="003D7E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26AE5C09" w14:textId="77777777" w:rsidR="005A406C" w:rsidRPr="005A406C" w:rsidRDefault="005A406C" w:rsidP="003D7E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467E53C7" w14:textId="77777777" w:rsidR="005A406C" w:rsidRPr="005A406C" w:rsidRDefault="005A406C" w:rsidP="003D7E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vanish/>
          <w:sz w:val="20"/>
          <w:szCs w:val="20"/>
        </w:rPr>
      </w:pPr>
    </w:p>
    <w:p w14:paraId="5703E2DF" w14:textId="77777777" w:rsidR="005A406C" w:rsidRPr="005A406C" w:rsidRDefault="005A406C" w:rsidP="003D7E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vanish/>
          <w:sz w:val="20"/>
          <w:szCs w:val="20"/>
        </w:rPr>
      </w:pPr>
    </w:p>
    <w:sectPr w:rsidR="005A406C" w:rsidRPr="005A406C" w:rsidSect="0075290B">
      <w:headerReference w:type="default" r:id="rId8"/>
      <w:footerReference w:type="default" r:id="rId9"/>
      <w:headerReference w:type="first" r:id="rId10"/>
      <w:pgSz w:w="11906" w:h="16838"/>
      <w:pgMar w:top="549" w:right="849" w:bottom="720" w:left="851" w:header="51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60F5B" w14:textId="77777777" w:rsidR="00AA5D39" w:rsidRDefault="00AA5D39" w:rsidP="00E73B31">
      <w:pPr>
        <w:spacing w:after="0" w:line="240" w:lineRule="auto"/>
      </w:pPr>
      <w:r>
        <w:separator/>
      </w:r>
    </w:p>
  </w:endnote>
  <w:endnote w:type="continuationSeparator" w:id="0">
    <w:p w14:paraId="486C67C1" w14:textId="77777777" w:rsidR="00AA5D39" w:rsidRDefault="00AA5D39" w:rsidP="00E73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L PGothic">
    <w:altName w:val="Segoe Print"/>
    <w:charset w:val="00"/>
    <w:family w:val="swiss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8450794"/>
      <w:docPartObj>
        <w:docPartGallery w:val="Page Numbers (Bottom of Page)"/>
        <w:docPartUnique/>
      </w:docPartObj>
    </w:sdtPr>
    <w:sdtContent>
      <w:p w14:paraId="2B4150C4" w14:textId="5576D219" w:rsidR="0075290B" w:rsidRDefault="0075290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B5D912" w14:textId="77777777" w:rsidR="0075290B" w:rsidRDefault="00752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7EF11" w14:textId="77777777" w:rsidR="00AA5D39" w:rsidRDefault="00AA5D39" w:rsidP="00E73B31">
      <w:pPr>
        <w:spacing w:after="0" w:line="240" w:lineRule="auto"/>
      </w:pPr>
      <w:r>
        <w:separator/>
      </w:r>
    </w:p>
  </w:footnote>
  <w:footnote w:type="continuationSeparator" w:id="0">
    <w:p w14:paraId="2E82E613" w14:textId="77777777" w:rsidR="00AA5D39" w:rsidRDefault="00AA5D39" w:rsidP="00E73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5CAF1" w14:textId="1B00B606" w:rsidR="00670B52" w:rsidRDefault="00670B52" w:rsidP="00B61062">
    <w:pPr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noProof/>
        <w:sz w:val="18"/>
        <w:szCs w:val="18"/>
      </w:rPr>
      <w:drawing>
        <wp:inline distT="0" distB="0" distL="0" distR="0" wp14:anchorId="495C7223" wp14:editId="1477E23D">
          <wp:extent cx="1142365" cy="1122045"/>
          <wp:effectExtent l="0" t="0" r="635" b="1905"/>
          <wp:docPr id="7651505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365" cy="1122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077F51" w14:textId="7EA72D2E" w:rsidR="00B61062" w:rsidRPr="00CA601A" w:rsidRDefault="00B61062" w:rsidP="00670B52">
    <w:pPr>
      <w:jc w:val="center"/>
      <w:rPr>
        <w:rFonts w:ascii="Arial" w:hAnsi="Arial" w:cs="Arial"/>
        <w:b/>
        <w:bCs/>
        <w:sz w:val="18"/>
        <w:szCs w:val="18"/>
      </w:rPr>
    </w:pPr>
    <w:r w:rsidRPr="00CA601A">
      <w:rPr>
        <w:rFonts w:ascii="Arial" w:hAnsi="Arial" w:cs="Arial"/>
        <w:b/>
        <w:bCs/>
        <w:sz w:val="18"/>
        <w:szCs w:val="18"/>
      </w:rPr>
      <w:t>FORMULARZ ZGŁOSZENIA ZDARZENIA NIEPOŻĄDANEGO</w:t>
    </w:r>
  </w:p>
  <w:p w14:paraId="4C30E8ED" w14:textId="77777777" w:rsidR="00B61062" w:rsidRDefault="00B61062" w:rsidP="00B61062">
    <w:pPr>
      <w:spacing w:after="0" w:line="240" w:lineRule="auto"/>
      <w:rPr>
        <w:rFonts w:ascii="Arial" w:hAnsi="Arial" w:cs="Arial"/>
        <w:sz w:val="12"/>
        <w:szCs w:val="12"/>
      </w:rPr>
    </w:pPr>
  </w:p>
  <w:p w14:paraId="2FF6B195" w14:textId="77777777" w:rsidR="00B61062" w:rsidRPr="008F7CDA" w:rsidRDefault="00B61062" w:rsidP="008F7CDA">
    <w:pPr>
      <w:spacing w:after="0" w:line="240" w:lineRule="auto"/>
      <w:jc w:val="right"/>
      <w:rPr>
        <w:rFonts w:ascii="Arial" w:hAnsi="Arial" w:cs="Arial"/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0BA50" w14:textId="77777777" w:rsidR="0075290B" w:rsidRDefault="0075290B" w:rsidP="0075290B">
    <w:pPr>
      <w:pStyle w:val="Nagwek"/>
      <w:jc w:val="center"/>
      <w:rPr>
        <w:rFonts w:ascii="Arial" w:hAnsi="Arial" w:cs="Arial"/>
        <w:b/>
        <w:bCs/>
        <w:sz w:val="18"/>
        <w:szCs w:val="18"/>
      </w:rPr>
    </w:pPr>
  </w:p>
  <w:p w14:paraId="3E574A8B" w14:textId="35D3967B" w:rsidR="0075290B" w:rsidRDefault="0075290B" w:rsidP="0075290B">
    <w:pPr>
      <w:pStyle w:val="Nagwek"/>
      <w:jc w:val="center"/>
    </w:pPr>
    <w:r w:rsidRPr="00CA601A">
      <w:rPr>
        <w:rFonts w:ascii="Arial" w:hAnsi="Arial" w:cs="Arial"/>
        <w:b/>
        <w:bCs/>
        <w:sz w:val="18"/>
        <w:szCs w:val="18"/>
      </w:rPr>
      <w:t>FORMULARZ ZGŁOSZENIA ZDARZENIA NIEPOŻĄDANEGO</w:t>
    </w:r>
  </w:p>
  <w:p w14:paraId="492B866C" w14:textId="77777777" w:rsidR="0075290B" w:rsidRDefault="0075290B" w:rsidP="0075290B">
    <w:pPr>
      <w:pStyle w:val="Nagwek"/>
      <w:jc w:val="center"/>
      <w:rPr>
        <w:rFonts w:ascii="Arial" w:hAnsi="Arial" w:cs="Arial"/>
        <w:b/>
        <w:bCs/>
        <w:sz w:val="18"/>
        <w:szCs w:val="18"/>
      </w:rPr>
    </w:pPr>
  </w:p>
  <w:p w14:paraId="557629C5" w14:textId="77777777" w:rsidR="0075290B" w:rsidRDefault="0075290B" w:rsidP="0075290B">
    <w:pPr>
      <w:pStyle w:val="Nagwek"/>
      <w:jc w:val="center"/>
      <w:rPr>
        <w:rFonts w:ascii="Arial" w:hAnsi="Arial" w:cs="Arial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3B86"/>
    <w:multiLevelType w:val="hybridMultilevel"/>
    <w:tmpl w:val="736A039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8554344"/>
    <w:multiLevelType w:val="hybridMultilevel"/>
    <w:tmpl w:val="4D8446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055E5"/>
    <w:multiLevelType w:val="hybridMultilevel"/>
    <w:tmpl w:val="EE4EB0FE"/>
    <w:lvl w:ilvl="0" w:tplc="0415000B">
      <w:start w:val="1"/>
      <w:numFmt w:val="bullet"/>
      <w:lvlText w:val=""/>
      <w:lvlJc w:val="left"/>
      <w:pPr>
        <w:ind w:left="14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" w15:restartNumberingAfterBreak="0">
    <w:nsid w:val="0D8B4BA9"/>
    <w:multiLevelType w:val="hybridMultilevel"/>
    <w:tmpl w:val="C64CDC12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4" w15:restartNumberingAfterBreak="0">
    <w:nsid w:val="16E21C20"/>
    <w:multiLevelType w:val="hybridMultilevel"/>
    <w:tmpl w:val="73BA2D88"/>
    <w:lvl w:ilvl="0" w:tplc="0415000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</w:abstractNum>
  <w:abstractNum w:abstractNumId="5" w15:restartNumberingAfterBreak="0">
    <w:nsid w:val="19120FF4"/>
    <w:multiLevelType w:val="hybridMultilevel"/>
    <w:tmpl w:val="7DBC0946"/>
    <w:lvl w:ilvl="0" w:tplc="0415000B">
      <w:start w:val="1"/>
      <w:numFmt w:val="bullet"/>
      <w:lvlText w:val=""/>
      <w:lvlJc w:val="left"/>
      <w:pPr>
        <w:ind w:left="18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6" w15:restartNumberingAfterBreak="0">
    <w:nsid w:val="2731313C"/>
    <w:multiLevelType w:val="hybridMultilevel"/>
    <w:tmpl w:val="53E4A7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D3A06"/>
    <w:multiLevelType w:val="hybridMultilevel"/>
    <w:tmpl w:val="353A5362"/>
    <w:lvl w:ilvl="0" w:tplc="FFEA593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1D57CA1"/>
    <w:multiLevelType w:val="hybridMultilevel"/>
    <w:tmpl w:val="6774547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B0FED"/>
    <w:multiLevelType w:val="hybridMultilevel"/>
    <w:tmpl w:val="72464C68"/>
    <w:lvl w:ilvl="0" w:tplc="DE70233A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52CAD"/>
    <w:multiLevelType w:val="hybridMultilevel"/>
    <w:tmpl w:val="6720934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DB3B5A"/>
    <w:multiLevelType w:val="hybridMultilevel"/>
    <w:tmpl w:val="4C70FBA6"/>
    <w:lvl w:ilvl="0" w:tplc="0415000F">
      <w:start w:val="1"/>
      <w:numFmt w:val="decimal"/>
      <w:lvlText w:val="%1.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" w15:restartNumberingAfterBreak="0">
    <w:nsid w:val="3A520E04"/>
    <w:multiLevelType w:val="hybridMultilevel"/>
    <w:tmpl w:val="D384F1E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142B45"/>
    <w:multiLevelType w:val="hybridMultilevel"/>
    <w:tmpl w:val="87C4E69A"/>
    <w:lvl w:ilvl="0" w:tplc="FFFFFFFF">
      <w:start w:val="1"/>
      <w:numFmt w:val="decimal"/>
      <w:lvlText w:val="%1."/>
      <w:lvlJc w:val="left"/>
      <w:pPr>
        <w:ind w:left="862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43D517AE"/>
    <w:multiLevelType w:val="hybridMultilevel"/>
    <w:tmpl w:val="549E8A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4D8460D"/>
    <w:multiLevelType w:val="hybridMultilevel"/>
    <w:tmpl w:val="517EBB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117081"/>
    <w:multiLevelType w:val="hybridMultilevel"/>
    <w:tmpl w:val="C532B712"/>
    <w:lvl w:ilvl="0" w:tplc="0415000D">
      <w:start w:val="1"/>
      <w:numFmt w:val="bullet"/>
      <w:lvlText w:val=""/>
      <w:lvlJc w:val="left"/>
      <w:pPr>
        <w:ind w:left="2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</w:abstractNum>
  <w:abstractNum w:abstractNumId="17" w15:restartNumberingAfterBreak="0">
    <w:nsid w:val="49D542BC"/>
    <w:multiLevelType w:val="hybridMultilevel"/>
    <w:tmpl w:val="F69C4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51571"/>
    <w:multiLevelType w:val="hybridMultilevel"/>
    <w:tmpl w:val="946C682C"/>
    <w:lvl w:ilvl="0" w:tplc="0415000B">
      <w:start w:val="1"/>
      <w:numFmt w:val="bullet"/>
      <w:lvlText w:val=""/>
      <w:lvlJc w:val="left"/>
      <w:pPr>
        <w:ind w:left="10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6" w:hanging="360"/>
      </w:pPr>
      <w:rPr>
        <w:rFonts w:ascii="Wingdings" w:hAnsi="Wingdings" w:hint="default"/>
      </w:rPr>
    </w:lvl>
  </w:abstractNum>
  <w:abstractNum w:abstractNumId="19" w15:restartNumberingAfterBreak="0">
    <w:nsid w:val="555A1C3C"/>
    <w:multiLevelType w:val="hybridMultilevel"/>
    <w:tmpl w:val="BE400DE6"/>
    <w:lvl w:ilvl="0" w:tplc="0415000B">
      <w:start w:val="1"/>
      <w:numFmt w:val="bullet"/>
      <w:lvlText w:val=""/>
      <w:lvlJc w:val="left"/>
      <w:pPr>
        <w:ind w:left="14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0" w15:restartNumberingAfterBreak="0">
    <w:nsid w:val="5808771E"/>
    <w:multiLevelType w:val="hybridMultilevel"/>
    <w:tmpl w:val="DE167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97822"/>
    <w:multiLevelType w:val="hybridMultilevel"/>
    <w:tmpl w:val="2F260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34490"/>
    <w:multiLevelType w:val="hybridMultilevel"/>
    <w:tmpl w:val="16F89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08450C"/>
    <w:multiLevelType w:val="hybridMultilevel"/>
    <w:tmpl w:val="04128EB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91A4730"/>
    <w:multiLevelType w:val="hybridMultilevel"/>
    <w:tmpl w:val="75AE08AA"/>
    <w:lvl w:ilvl="0" w:tplc="0415000D">
      <w:start w:val="1"/>
      <w:numFmt w:val="bullet"/>
      <w:lvlText w:val=""/>
      <w:lvlJc w:val="left"/>
      <w:pPr>
        <w:ind w:left="25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25" w15:restartNumberingAfterBreak="0">
    <w:nsid w:val="6A0C0BBD"/>
    <w:multiLevelType w:val="hybridMultilevel"/>
    <w:tmpl w:val="6C58D2E6"/>
    <w:lvl w:ilvl="0" w:tplc="37E47E3A">
      <w:start w:val="1"/>
      <w:numFmt w:val="decimal"/>
      <w:lvlText w:val="%1."/>
      <w:lvlJc w:val="left"/>
      <w:pPr>
        <w:ind w:left="10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710D5A79"/>
    <w:multiLevelType w:val="hybridMultilevel"/>
    <w:tmpl w:val="1500293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027480"/>
    <w:multiLevelType w:val="hybridMultilevel"/>
    <w:tmpl w:val="C30E82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2535B1"/>
    <w:multiLevelType w:val="hybridMultilevel"/>
    <w:tmpl w:val="057A7F96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29" w15:restartNumberingAfterBreak="0">
    <w:nsid w:val="744120E7"/>
    <w:multiLevelType w:val="hybridMultilevel"/>
    <w:tmpl w:val="945282A4"/>
    <w:lvl w:ilvl="0" w:tplc="5780287A">
      <w:start w:val="1"/>
      <w:numFmt w:val="decimal"/>
      <w:lvlText w:val="%1."/>
      <w:lvlJc w:val="left"/>
      <w:pPr>
        <w:ind w:left="862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77AE1E54"/>
    <w:multiLevelType w:val="hybridMultilevel"/>
    <w:tmpl w:val="79868FD0"/>
    <w:lvl w:ilvl="0" w:tplc="0415000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6" w:hanging="360"/>
      </w:pPr>
      <w:rPr>
        <w:rFonts w:ascii="Wingdings" w:hAnsi="Wingdings" w:hint="default"/>
      </w:rPr>
    </w:lvl>
  </w:abstractNum>
  <w:abstractNum w:abstractNumId="31" w15:restartNumberingAfterBreak="0">
    <w:nsid w:val="7A7C2E90"/>
    <w:multiLevelType w:val="multilevel"/>
    <w:tmpl w:val="3BBE3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05989228">
    <w:abstractNumId w:val="31"/>
  </w:num>
  <w:num w:numId="2" w16cid:durableId="2068335982">
    <w:abstractNumId w:val="12"/>
  </w:num>
  <w:num w:numId="3" w16cid:durableId="1058356523">
    <w:abstractNumId w:val="23"/>
  </w:num>
  <w:num w:numId="4" w16cid:durableId="2135247601">
    <w:abstractNumId w:val="14"/>
  </w:num>
  <w:num w:numId="5" w16cid:durableId="1461194251">
    <w:abstractNumId w:val="24"/>
  </w:num>
  <w:num w:numId="6" w16cid:durableId="1867911095">
    <w:abstractNumId w:val="1"/>
  </w:num>
  <w:num w:numId="7" w16cid:durableId="1515876088">
    <w:abstractNumId w:val="0"/>
  </w:num>
  <w:num w:numId="8" w16cid:durableId="2037264966">
    <w:abstractNumId w:val="28"/>
  </w:num>
  <w:num w:numId="9" w16cid:durableId="795292690">
    <w:abstractNumId w:val="16"/>
  </w:num>
  <w:num w:numId="10" w16cid:durableId="2049451169">
    <w:abstractNumId w:val="22"/>
  </w:num>
  <w:num w:numId="11" w16cid:durableId="1286427682">
    <w:abstractNumId w:val="19"/>
  </w:num>
  <w:num w:numId="12" w16cid:durableId="1489247546">
    <w:abstractNumId w:val="30"/>
  </w:num>
  <w:num w:numId="13" w16cid:durableId="800806363">
    <w:abstractNumId w:val="2"/>
  </w:num>
  <w:num w:numId="14" w16cid:durableId="1409304963">
    <w:abstractNumId w:val="26"/>
  </w:num>
  <w:num w:numId="15" w16cid:durableId="410198825">
    <w:abstractNumId w:val="3"/>
  </w:num>
  <w:num w:numId="16" w16cid:durableId="25373282">
    <w:abstractNumId w:val="8"/>
  </w:num>
  <w:num w:numId="17" w16cid:durableId="1202280160">
    <w:abstractNumId w:val="4"/>
  </w:num>
  <w:num w:numId="18" w16cid:durableId="489247193">
    <w:abstractNumId w:val="11"/>
  </w:num>
  <w:num w:numId="19" w16cid:durableId="1833568066">
    <w:abstractNumId w:val="6"/>
  </w:num>
  <w:num w:numId="20" w16cid:durableId="945383746">
    <w:abstractNumId w:val="15"/>
  </w:num>
  <w:num w:numId="21" w16cid:durableId="783042507">
    <w:abstractNumId w:val="20"/>
  </w:num>
  <w:num w:numId="22" w16cid:durableId="910164564">
    <w:abstractNumId w:val="29"/>
  </w:num>
  <w:num w:numId="23" w16cid:durableId="750545369">
    <w:abstractNumId w:val="13"/>
  </w:num>
  <w:num w:numId="24" w16cid:durableId="192961694">
    <w:abstractNumId w:val="27"/>
  </w:num>
  <w:num w:numId="25" w16cid:durableId="1110663667">
    <w:abstractNumId w:val="9"/>
  </w:num>
  <w:num w:numId="26" w16cid:durableId="1157963420">
    <w:abstractNumId w:val="7"/>
  </w:num>
  <w:num w:numId="27" w16cid:durableId="1033770206">
    <w:abstractNumId w:val="17"/>
  </w:num>
  <w:num w:numId="28" w16cid:durableId="715393605">
    <w:abstractNumId w:val="21"/>
  </w:num>
  <w:num w:numId="29" w16cid:durableId="182744827">
    <w:abstractNumId w:val="18"/>
  </w:num>
  <w:num w:numId="30" w16cid:durableId="1572156010">
    <w:abstractNumId w:val="10"/>
  </w:num>
  <w:num w:numId="31" w16cid:durableId="1778603426">
    <w:abstractNumId w:val="25"/>
  </w:num>
  <w:num w:numId="32" w16cid:durableId="276638626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F8"/>
    <w:rsid w:val="00005F9C"/>
    <w:rsid w:val="00013D7F"/>
    <w:rsid w:val="000342FE"/>
    <w:rsid w:val="000350BE"/>
    <w:rsid w:val="00037737"/>
    <w:rsid w:val="000504EF"/>
    <w:rsid w:val="00053D70"/>
    <w:rsid w:val="00054795"/>
    <w:rsid w:val="00064E01"/>
    <w:rsid w:val="00072176"/>
    <w:rsid w:val="00077D72"/>
    <w:rsid w:val="000832C2"/>
    <w:rsid w:val="00095EDF"/>
    <w:rsid w:val="000A6AF8"/>
    <w:rsid w:val="000A6D9E"/>
    <w:rsid w:val="000A78B6"/>
    <w:rsid w:val="000B15C8"/>
    <w:rsid w:val="000B6EB3"/>
    <w:rsid w:val="000D4FE6"/>
    <w:rsid w:val="000D7E24"/>
    <w:rsid w:val="000F0C80"/>
    <w:rsid w:val="00101ED5"/>
    <w:rsid w:val="001063AA"/>
    <w:rsid w:val="00106D2B"/>
    <w:rsid w:val="0011072A"/>
    <w:rsid w:val="001111A4"/>
    <w:rsid w:val="00123615"/>
    <w:rsid w:val="00123B7D"/>
    <w:rsid w:val="00123C9E"/>
    <w:rsid w:val="001245B9"/>
    <w:rsid w:val="00136E50"/>
    <w:rsid w:val="00143295"/>
    <w:rsid w:val="00147944"/>
    <w:rsid w:val="001629EE"/>
    <w:rsid w:val="00170207"/>
    <w:rsid w:val="00182591"/>
    <w:rsid w:val="00197ED2"/>
    <w:rsid w:val="001A2F6F"/>
    <w:rsid w:val="001A3D2D"/>
    <w:rsid w:val="001B1F5C"/>
    <w:rsid w:val="001B275C"/>
    <w:rsid w:val="001B4B38"/>
    <w:rsid w:val="001B7D38"/>
    <w:rsid w:val="001C6131"/>
    <w:rsid w:val="001C646A"/>
    <w:rsid w:val="001C68D0"/>
    <w:rsid w:val="001D6C0A"/>
    <w:rsid w:val="001E337D"/>
    <w:rsid w:val="001E49CD"/>
    <w:rsid w:val="001F083C"/>
    <w:rsid w:val="001F29D8"/>
    <w:rsid w:val="001F3C65"/>
    <w:rsid w:val="00203E1A"/>
    <w:rsid w:val="00213160"/>
    <w:rsid w:val="00220956"/>
    <w:rsid w:val="00230232"/>
    <w:rsid w:val="0023523C"/>
    <w:rsid w:val="002428F2"/>
    <w:rsid w:val="0024614F"/>
    <w:rsid w:val="00251CC5"/>
    <w:rsid w:val="002577BC"/>
    <w:rsid w:val="00266452"/>
    <w:rsid w:val="00266BC5"/>
    <w:rsid w:val="0027541D"/>
    <w:rsid w:val="00283710"/>
    <w:rsid w:val="002848CD"/>
    <w:rsid w:val="00292D3A"/>
    <w:rsid w:val="00292E21"/>
    <w:rsid w:val="00296849"/>
    <w:rsid w:val="002A1DC0"/>
    <w:rsid w:val="002A402B"/>
    <w:rsid w:val="002A4C35"/>
    <w:rsid w:val="002B011B"/>
    <w:rsid w:val="002B4A00"/>
    <w:rsid w:val="002C1037"/>
    <w:rsid w:val="002C1C08"/>
    <w:rsid w:val="002C36CD"/>
    <w:rsid w:val="002D03C0"/>
    <w:rsid w:val="002D2963"/>
    <w:rsid w:val="002D3159"/>
    <w:rsid w:val="002D559F"/>
    <w:rsid w:val="002D5A6B"/>
    <w:rsid w:val="002E5975"/>
    <w:rsid w:val="002E6935"/>
    <w:rsid w:val="002F1542"/>
    <w:rsid w:val="002F42E6"/>
    <w:rsid w:val="003041BF"/>
    <w:rsid w:val="003150D5"/>
    <w:rsid w:val="00316B27"/>
    <w:rsid w:val="0032428A"/>
    <w:rsid w:val="0034468F"/>
    <w:rsid w:val="00345C95"/>
    <w:rsid w:val="00367EB7"/>
    <w:rsid w:val="00372E62"/>
    <w:rsid w:val="00374F10"/>
    <w:rsid w:val="00382B17"/>
    <w:rsid w:val="00385ED2"/>
    <w:rsid w:val="00390D1B"/>
    <w:rsid w:val="00394857"/>
    <w:rsid w:val="003D0708"/>
    <w:rsid w:val="003D7EDA"/>
    <w:rsid w:val="003F1397"/>
    <w:rsid w:val="003F2854"/>
    <w:rsid w:val="003F712D"/>
    <w:rsid w:val="003F7DA4"/>
    <w:rsid w:val="0040252A"/>
    <w:rsid w:val="00404BB9"/>
    <w:rsid w:val="00405AF2"/>
    <w:rsid w:val="00412056"/>
    <w:rsid w:val="0041374C"/>
    <w:rsid w:val="0041729B"/>
    <w:rsid w:val="00454A49"/>
    <w:rsid w:val="0046165D"/>
    <w:rsid w:val="00464CD3"/>
    <w:rsid w:val="004677BC"/>
    <w:rsid w:val="0047484C"/>
    <w:rsid w:val="00490291"/>
    <w:rsid w:val="00491B86"/>
    <w:rsid w:val="00492482"/>
    <w:rsid w:val="004A1B57"/>
    <w:rsid w:val="004A5646"/>
    <w:rsid w:val="004A5F95"/>
    <w:rsid w:val="004D154A"/>
    <w:rsid w:val="004D2C4D"/>
    <w:rsid w:val="004D2CBA"/>
    <w:rsid w:val="004D446D"/>
    <w:rsid w:val="004D6D75"/>
    <w:rsid w:val="004E3780"/>
    <w:rsid w:val="004E4C07"/>
    <w:rsid w:val="004F230F"/>
    <w:rsid w:val="004F250B"/>
    <w:rsid w:val="00502F03"/>
    <w:rsid w:val="00531B5A"/>
    <w:rsid w:val="00544130"/>
    <w:rsid w:val="00554519"/>
    <w:rsid w:val="00557671"/>
    <w:rsid w:val="005636EF"/>
    <w:rsid w:val="00585FCB"/>
    <w:rsid w:val="0059122A"/>
    <w:rsid w:val="00593D32"/>
    <w:rsid w:val="00596B9C"/>
    <w:rsid w:val="005A3DD9"/>
    <w:rsid w:val="005A406C"/>
    <w:rsid w:val="005A7322"/>
    <w:rsid w:val="005B1C52"/>
    <w:rsid w:val="005B7A91"/>
    <w:rsid w:val="005C08AC"/>
    <w:rsid w:val="005C1172"/>
    <w:rsid w:val="005D1B2C"/>
    <w:rsid w:val="005D5DA6"/>
    <w:rsid w:val="005F1ACC"/>
    <w:rsid w:val="005F5023"/>
    <w:rsid w:val="005F6263"/>
    <w:rsid w:val="005F7A56"/>
    <w:rsid w:val="00603943"/>
    <w:rsid w:val="006134F0"/>
    <w:rsid w:val="00620F27"/>
    <w:rsid w:val="00625B93"/>
    <w:rsid w:val="006324DB"/>
    <w:rsid w:val="00635AB1"/>
    <w:rsid w:val="00642566"/>
    <w:rsid w:val="006442EA"/>
    <w:rsid w:val="006474B7"/>
    <w:rsid w:val="00653453"/>
    <w:rsid w:val="0066270A"/>
    <w:rsid w:val="00667F99"/>
    <w:rsid w:val="00670AAC"/>
    <w:rsid w:val="00670B52"/>
    <w:rsid w:val="0067165B"/>
    <w:rsid w:val="006722BB"/>
    <w:rsid w:val="006959CB"/>
    <w:rsid w:val="00695A89"/>
    <w:rsid w:val="00696800"/>
    <w:rsid w:val="006A5F82"/>
    <w:rsid w:val="006B05EB"/>
    <w:rsid w:val="006B49B5"/>
    <w:rsid w:val="006C34B9"/>
    <w:rsid w:val="006D17E9"/>
    <w:rsid w:val="006D24F5"/>
    <w:rsid w:val="006D3C52"/>
    <w:rsid w:val="006D4188"/>
    <w:rsid w:val="006D53B5"/>
    <w:rsid w:val="006D7263"/>
    <w:rsid w:val="006D72FE"/>
    <w:rsid w:val="006E548A"/>
    <w:rsid w:val="006E5FC5"/>
    <w:rsid w:val="006F2E7C"/>
    <w:rsid w:val="007236BF"/>
    <w:rsid w:val="0073328E"/>
    <w:rsid w:val="007343A3"/>
    <w:rsid w:val="0073687C"/>
    <w:rsid w:val="00737AAA"/>
    <w:rsid w:val="007412EF"/>
    <w:rsid w:val="00743F9B"/>
    <w:rsid w:val="00746B08"/>
    <w:rsid w:val="00751B3A"/>
    <w:rsid w:val="007520D7"/>
    <w:rsid w:val="0075290B"/>
    <w:rsid w:val="0075662A"/>
    <w:rsid w:val="0076435F"/>
    <w:rsid w:val="00773194"/>
    <w:rsid w:val="00774497"/>
    <w:rsid w:val="00777662"/>
    <w:rsid w:val="007838BB"/>
    <w:rsid w:val="0079173F"/>
    <w:rsid w:val="0079175B"/>
    <w:rsid w:val="00792446"/>
    <w:rsid w:val="00792E96"/>
    <w:rsid w:val="00793736"/>
    <w:rsid w:val="007A78E2"/>
    <w:rsid w:val="007B28E4"/>
    <w:rsid w:val="007B3A60"/>
    <w:rsid w:val="007C12C5"/>
    <w:rsid w:val="007D0C91"/>
    <w:rsid w:val="007D5702"/>
    <w:rsid w:val="007D6955"/>
    <w:rsid w:val="007D7048"/>
    <w:rsid w:val="007E28E2"/>
    <w:rsid w:val="007E3059"/>
    <w:rsid w:val="007F372C"/>
    <w:rsid w:val="007F4949"/>
    <w:rsid w:val="007F6276"/>
    <w:rsid w:val="00802C9B"/>
    <w:rsid w:val="00804DE1"/>
    <w:rsid w:val="0080548B"/>
    <w:rsid w:val="008108DE"/>
    <w:rsid w:val="00811FC0"/>
    <w:rsid w:val="0081212D"/>
    <w:rsid w:val="00814131"/>
    <w:rsid w:val="00815988"/>
    <w:rsid w:val="00817A78"/>
    <w:rsid w:val="00822268"/>
    <w:rsid w:val="00845959"/>
    <w:rsid w:val="008530ED"/>
    <w:rsid w:val="008537C0"/>
    <w:rsid w:val="00854BB1"/>
    <w:rsid w:val="00855239"/>
    <w:rsid w:val="0085738F"/>
    <w:rsid w:val="00863D19"/>
    <w:rsid w:val="008670B6"/>
    <w:rsid w:val="008860CB"/>
    <w:rsid w:val="00891E77"/>
    <w:rsid w:val="00893391"/>
    <w:rsid w:val="00897EAB"/>
    <w:rsid w:val="008B0D7F"/>
    <w:rsid w:val="008B1391"/>
    <w:rsid w:val="008B2B25"/>
    <w:rsid w:val="008B433E"/>
    <w:rsid w:val="008B78FE"/>
    <w:rsid w:val="008C4692"/>
    <w:rsid w:val="008C61A7"/>
    <w:rsid w:val="008D1F9F"/>
    <w:rsid w:val="008E2892"/>
    <w:rsid w:val="008E4F41"/>
    <w:rsid w:val="008E5064"/>
    <w:rsid w:val="008F34D1"/>
    <w:rsid w:val="008F4AF8"/>
    <w:rsid w:val="008F77CE"/>
    <w:rsid w:val="008F7CDA"/>
    <w:rsid w:val="009007C3"/>
    <w:rsid w:val="00905F6B"/>
    <w:rsid w:val="009116B8"/>
    <w:rsid w:val="0091775C"/>
    <w:rsid w:val="00921045"/>
    <w:rsid w:val="009229FF"/>
    <w:rsid w:val="009307EA"/>
    <w:rsid w:val="0093644E"/>
    <w:rsid w:val="00936A1F"/>
    <w:rsid w:val="00940740"/>
    <w:rsid w:val="0094385F"/>
    <w:rsid w:val="00957572"/>
    <w:rsid w:val="00972965"/>
    <w:rsid w:val="00973100"/>
    <w:rsid w:val="00976BDC"/>
    <w:rsid w:val="009A0ECD"/>
    <w:rsid w:val="009A2413"/>
    <w:rsid w:val="009A2E44"/>
    <w:rsid w:val="009A7DA3"/>
    <w:rsid w:val="009B400D"/>
    <w:rsid w:val="009C3AFA"/>
    <w:rsid w:val="009D1DA7"/>
    <w:rsid w:val="009D3010"/>
    <w:rsid w:val="009D7F21"/>
    <w:rsid w:val="009E25DC"/>
    <w:rsid w:val="009F0357"/>
    <w:rsid w:val="00A13B91"/>
    <w:rsid w:val="00A215B7"/>
    <w:rsid w:val="00A21D48"/>
    <w:rsid w:val="00A24B61"/>
    <w:rsid w:val="00A26A8B"/>
    <w:rsid w:val="00A33B96"/>
    <w:rsid w:val="00A374F8"/>
    <w:rsid w:val="00A415D5"/>
    <w:rsid w:val="00A43247"/>
    <w:rsid w:val="00A44961"/>
    <w:rsid w:val="00A5283F"/>
    <w:rsid w:val="00A604AA"/>
    <w:rsid w:val="00A6269F"/>
    <w:rsid w:val="00A66346"/>
    <w:rsid w:val="00A74077"/>
    <w:rsid w:val="00A74893"/>
    <w:rsid w:val="00A83941"/>
    <w:rsid w:val="00A872F5"/>
    <w:rsid w:val="00A906B8"/>
    <w:rsid w:val="00A93D13"/>
    <w:rsid w:val="00AA5D39"/>
    <w:rsid w:val="00AA7E37"/>
    <w:rsid w:val="00AC076C"/>
    <w:rsid w:val="00AC7BA4"/>
    <w:rsid w:val="00AF0A72"/>
    <w:rsid w:val="00AF4569"/>
    <w:rsid w:val="00AF6DA6"/>
    <w:rsid w:val="00B00465"/>
    <w:rsid w:val="00B01F84"/>
    <w:rsid w:val="00B24AF5"/>
    <w:rsid w:val="00B309B9"/>
    <w:rsid w:val="00B32E24"/>
    <w:rsid w:val="00B34871"/>
    <w:rsid w:val="00B40B13"/>
    <w:rsid w:val="00B425E2"/>
    <w:rsid w:val="00B61062"/>
    <w:rsid w:val="00B64B10"/>
    <w:rsid w:val="00B702C3"/>
    <w:rsid w:val="00B738B5"/>
    <w:rsid w:val="00B76FAB"/>
    <w:rsid w:val="00B806EF"/>
    <w:rsid w:val="00B82FEE"/>
    <w:rsid w:val="00B852E6"/>
    <w:rsid w:val="00B85D61"/>
    <w:rsid w:val="00B91602"/>
    <w:rsid w:val="00B94F19"/>
    <w:rsid w:val="00B9779E"/>
    <w:rsid w:val="00BA0BD7"/>
    <w:rsid w:val="00BA2738"/>
    <w:rsid w:val="00BA30EA"/>
    <w:rsid w:val="00BA5873"/>
    <w:rsid w:val="00BA5BB1"/>
    <w:rsid w:val="00BB5976"/>
    <w:rsid w:val="00BC396A"/>
    <w:rsid w:val="00BD040A"/>
    <w:rsid w:val="00BD0EA0"/>
    <w:rsid w:val="00BD3165"/>
    <w:rsid w:val="00BD60A7"/>
    <w:rsid w:val="00BE07A3"/>
    <w:rsid w:val="00BF425D"/>
    <w:rsid w:val="00BF6B26"/>
    <w:rsid w:val="00BF7581"/>
    <w:rsid w:val="00C0367F"/>
    <w:rsid w:val="00C03CEE"/>
    <w:rsid w:val="00C2191B"/>
    <w:rsid w:val="00C27DB4"/>
    <w:rsid w:val="00C45221"/>
    <w:rsid w:val="00C56A1A"/>
    <w:rsid w:val="00C67B68"/>
    <w:rsid w:val="00C846E8"/>
    <w:rsid w:val="00C87271"/>
    <w:rsid w:val="00C879E9"/>
    <w:rsid w:val="00C87E14"/>
    <w:rsid w:val="00C93688"/>
    <w:rsid w:val="00C93D8F"/>
    <w:rsid w:val="00C95C6E"/>
    <w:rsid w:val="00CA3ED4"/>
    <w:rsid w:val="00CA601A"/>
    <w:rsid w:val="00CB3349"/>
    <w:rsid w:val="00CB49EC"/>
    <w:rsid w:val="00CC21DE"/>
    <w:rsid w:val="00CC59FD"/>
    <w:rsid w:val="00CD0CCD"/>
    <w:rsid w:val="00CD15F5"/>
    <w:rsid w:val="00CD5E29"/>
    <w:rsid w:val="00CF0E81"/>
    <w:rsid w:val="00CF341A"/>
    <w:rsid w:val="00D01744"/>
    <w:rsid w:val="00D017B1"/>
    <w:rsid w:val="00D01A2E"/>
    <w:rsid w:val="00D04613"/>
    <w:rsid w:val="00D05070"/>
    <w:rsid w:val="00D05AFA"/>
    <w:rsid w:val="00D07E51"/>
    <w:rsid w:val="00D16ED6"/>
    <w:rsid w:val="00D31C6F"/>
    <w:rsid w:val="00D323E3"/>
    <w:rsid w:val="00D3363F"/>
    <w:rsid w:val="00D338ED"/>
    <w:rsid w:val="00D40BC9"/>
    <w:rsid w:val="00D4444A"/>
    <w:rsid w:val="00D5512D"/>
    <w:rsid w:val="00D63EFD"/>
    <w:rsid w:val="00D672ED"/>
    <w:rsid w:val="00D70B92"/>
    <w:rsid w:val="00D810BF"/>
    <w:rsid w:val="00D81791"/>
    <w:rsid w:val="00D8294A"/>
    <w:rsid w:val="00D82F3A"/>
    <w:rsid w:val="00D872B9"/>
    <w:rsid w:val="00D9192B"/>
    <w:rsid w:val="00D95902"/>
    <w:rsid w:val="00DB2CBF"/>
    <w:rsid w:val="00DC0A5C"/>
    <w:rsid w:val="00DC395C"/>
    <w:rsid w:val="00DD159E"/>
    <w:rsid w:val="00DD338C"/>
    <w:rsid w:val="00DD3B0E"/>
    <w:rsid w:val="00DD4195"/>
    <w:rsid w:val="00DE0754"/>
    <w:rsid w:val="00DE1979"/>
    <w:rsid w:val="00DE73A6"/>
    <w:rsid w:val="00DE79DB"/>
    <w:rsid w:val="00DF3639"/>
    <w:rsid w:val="00DF64C7"/>
    <w:rsid w:val="00DF7A2B"/>
    <w:rsid w:val="00E12537"/>
    <w:rsid w:val="00E137BD"/>
    <w:rsid w:val="00E15348"/>
    <w:rsid w:val="00E2064D"/>
    <w:rsid w:val="00E2147D"/>
    <w:rsid w:val="00E25AE2"/>
    <w:rsid w:val="00E27C33"/>
    <w:rsid w:val="00E30F75"/>
    <w:rsid w:val="00E44427"/>
    <w:rsid w:val="00E446A3"/>
    <w:rsid w:val="00E5043E"/>
    <w:rsid w:val="00E504C1"/>
    <w:rsid w:val="00E5090B"/>
    <w:rsid w:val="00E53C3E"/>
    <w:rsid w:val="00E547B8"/>
    <w:rsid w:val="00E56830"/>
    <w:rsid w:val="00E716D3"/>
    <w:rsid w:val="00E726B4"/>
    <w:rsid w:val="00E72D3C"/>
    <w:rsid w:val="00E73B31"/>
    <w:rsid w:val="00E775ED"/>
    <w:rsid w:val="00E77C38"/>
    <w:rsid w:val="00E80C28"/>
    <w:rsid w:val="00E853E5"/>
    <w:rsid w:val="00ED641A"/>
    <w:rsid w:val="00ED7E05"/>
    <w:rsid w:val="00EE2070"/>
    <w:rsid w:val="00F0544B"/>
    <w:rsid w:val="00F16DAF"/>
    <w:rsid w:val="00F20992"/>
    <w:rsid w:val="00F25B97"/>
    <w:rsid w:val="00F31FB0"/>
    <w:rsid w:val="00F354B6"/>
    <w:rsid w:val="00F35615"/>
    <w:rsid w:val="00F50163"/>
    <w:rsid w:val="00F72963"/>
    <w:rsid w:val="00F73AE7"/>
    <w:rsid w:val="00F747EE"/>
    <w:rsid w:val="00F768A0"/>
    <w:rsid w:val="00F83B67"/>
    <w:rsid w:val="00F851CE"/>
    <w:rsid w:val="00F86B48"/>
    <w:rsid w:val="00FA3D65"/>
    <w:rsid w:val="00FA60C7"/>
    <w:rsid w:val="00FA756E"/>
    <w:rsid w:val="00FA783C"/>
    <w:rsid w:val="00FB4B7F"/>
    <w:rsid w:val="00FC2E66"/>
    <w:rsid w:val="00FD3E0B"/>
    <w:rsid w:val="00FE4005"/>
    <w:rsid w:val="00FF1652"/>
    <w:rsid w:val="00FF1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6746A"/>
  <w15:chartTrackingRefBased/>
  <w15:docId w15:val="{64D9DE46-B426-4D8B-A9F5-B93EE41D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5C08AC"/>
    <w:pPr>
      <w:ind w:left="983"/>
      <w:outlineLvl w:val="0"/>
    </w:pPr>
    <w:rPr>
      <w:rFonts w:ascii="Trebuchet MS" w:eastAsia="Trebuchet MS" w:hAnsi="Trebuchet MS" w:cs="Trebuchet MS"/>
      <w:sz w:val="72"/>
      <w:szCs w:val="7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C08AC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1"/>
    <w:qFormat/>
    <w:rsid w:val="005C08AC"/>
    <w:pPr>
      <w:ind w:left="1024" w:hanging="285"/>
      <w:outlineLvl w:val="3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C08A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qFormat/>
    <w:rsid w:val="000A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03E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73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E73B31"/>
  </w:style>
  <w:style w:type="paragraph" w:styleId="Stopka">
    <w:name w:val="footer"/>
    <w:basedOn w:val="Normalny"/>
    <w:link w:val="StopkaZnak"/>
    <w:uiPriority w:val="99"/>
    <w:unhideWhenUsed/>
    <w:rsid w:val="00E73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E73B31"/>
  </w:style>
  <w:style w:type="paragraph" w:styleId="NormalnyWeb">
    <w:name w:val="Normal (Web)"/>
    <w:basedOn w:val="Normalny"/>
    <w:uiPriority w:val="99"/>
    <w:semiHidden/>
    <w:unhideWhenUsed/>
    <w:rsid w:val="00382B1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853E5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Tahoma"/>
      <w:kern w:val="3"/>
    </w:rPr>
  </w:style>
  <w:style w:type="paragraph" w:customStyle="1" w:styleId="TableParagraph">
    <w:name w:val="Table Paragraph"/>
    <w:basedOn w:val="Normalny"/>
    <w:uiPriority w:val="1"/>
    <w:qFormat/>
    <w:rsid w:val="00147944"/>
    <w:pPr>
      <w:spacing w:before="2"/>
      <w:ind w:left="56"/>
    </w:pPr>
    <w:rPr>
      <w:rFonts w:ascii="VL PGothic" w:eastAsia="VL PGothic" w:hAnsi="VL PGothic" w:cs="VL PGothic"/>
    </w:rPr>
  </w:style>
  <w:style w:type="table" w:styleId="Tabelasiatki1jasna">
    <w:name w:val="Grid Table 1 Light"/>
    <w:basedOn w:val="Standardowy"/>
    <w:uiPriority w:val="46"/>
    <w:rsid w:val="0014794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1Znak">
    <w:name w:val="Nagłówek 1 Znak"/>
    <w:basedOn w:val="Domylnaczcionkaakapitu"/>
    <w:link w:val="Nagwek1"/>
    <w:uiPriority w:val="1"/>
    <w:rsid w:val="005C08AC"/>
    <w:rPr>
      <w:rFonts w:ascii="Trebuchet MS" w:eastAsia="Trebuchet MS" w:hAnsi="Trebuchet MS" w:cs="Trebuchet MS"/>
      <w:sz w:val="72"/>
      <w:szCs w:val="72"/>
    </w:rPr>
  </w:style>
  <w:style w:type="character" w:customStyle="1" w:styleId="Nagwek2Znak">
    <w:name w:val="Nagłówek 2 Znak"/>
    <w:basedOn w:val="Domylnaczcionkaakapitu"/>
    <w:link w:val="Nagwek2"/>
    <w:uiPriority w:val="9"/>
    <w:rsid w:val="005C08AC"/>
    <w:rPr>
      <w:b/>
      <w:bCs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1"/>
    <w:rsid w:val="005C08AC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rsid w:val="005C08AC"/>
    <w:rPr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5C08AC"/>
    <w:rPr>
      <w:rFonts w:ascii="VL PGothic" w:eastAsia="VL PGothic" w:hAnsi="VL PGothic" w:cs="VL PGothic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C08AC"/>
    <w:rPr>
      <w:rFonts w:ascii="VL PGothic" w:eastAsia="VL PGothic" w:hAnsi="VL PGothic" w:cs="VL PGothic"/>
      <w:sz w:val="20"/>
      <w:szCs w:val="20"/>
    </w:rPr>
  </w:style>
  <w:style w:type="paragraph" w:customStyle="1" w:styleId="Default">
    <w:name w:val="Default"/>
    <w:rsid w:val="00B91602"/>
    <w:pPr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C2430-8C16-4270-B8A1-F4B3DFE43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Klewek Sylwia</dc:creator>
  <cp:keywords/>
  <dc:description/>
  <cp:lastModifiedBy>Dorota Wojnicka</cp:lastModifiedBy>
  <cp:revision>4</cp:revision>
  <cp:lastPrinted>2024-09-02T10:42:00Z</cp:lastPrinted>
  <dcterms:created xsi:type="dcterms:W3CDTF">2026-01-05T08:04:00Z</dcterms:created>
  <dcterms:modified xsi:type="dcterms:W3CDTF">2026-01-07T06:28:00Z</dcterms:modified>
</cp:coreProperties>
</file>